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6A3E3" w14:textId="77777777" w:rsidR="00925210" w:rsidRPr="00C321C0" w:rsidRDefault="00925210" w:rsidP="003A394F">
      <w:pPr>
        <w:jc w:val="both"/>
        <w:rPr>
          <w:rFonts w:ascii="Times New Roman" w:hAnsi="Times New Roman"/>
        </w:rPr>
      </w:pPr>
    </w:p>
    <w:p w14:paraId="5B2A2988" w14:textId="77777777" w:rsidR="00C321C0" w:rsidRPr="00C321C0" w:rsidRDefault="00C321C0" w:rsidP="003A394F">
      <w:pPr>
        <w:jc w:val="both"/>
        <w:rPr>
          <w:rFonts w:ascii="Times New Roman" w:hAnsi="Times New Roman"/>
        </w:rPr>
      </w:pPr>
    </w:p>
    <w:p w14:paraId="7B884029" w14:textId="415A40F4" w:rsidR="00956D55" w:rsidRPr="005F3C56" w:rsidRDefault="00EC5CDF" w:rsidP="003A394F">
      <w:pPr>
        <w:jc w:val="both"/>
        <w:rPr>
          <w:rFonts w:ascii="Times New Roman" w:hAnsi="Times New Roman"/>
          <w:b/>
        </w:rPr>
      </w:pPr>
      <w:r>
        <w:rPr>
          <w:rFonts w:ascii="Times New Roman" w:hAnsi="Times New Roman"/>
          <w:b/>
        </w:rPr>
        <w:t>December 1</w:t>
      </w:r>
      <w:r w:rsidR="007C0945">
        <w:rPr>
          <w:rFonts w:ascii="Times New Roman" w:hAnsi="Times New Roman"/>
          <w:b/>
        </w:rPr>
        <w:t>7</w:t>
      </w:r>
      <w:r>
        <w:rPr>
          <w:rFonts w:ascii="Times New Roman" w:hAnsi="Times New Roman"/>
          <w:b/>
        </w:rPr>
        <w:t>, 2019</w:t>
      </w:r>
    </w:p>
    <w:p w14:paraId="35126B77" w14:textId="77777777" w:rsidR="00956D55" w:rsidRPr="00C321C0" w:rsidRDefault="00956D55" w:rsidP="003A394F">
      <w:pPr>
        <w:jc w:val="both"/>
        <w:rPr>
          <w:rFonts w:ascii="Times New Roman" w:hAnsi="Times New Roman"/>
        </w:rPr>
      </w:pPr>
    </w:p>
    <w:p w14:paraId="1EB196C3" w14:textId="77777777" w:rsidR="00956D55" w:rsidRPr="00C321C0" w:rsidRDefault="00956D55" w:rsidP="003A394F">
      <w:pPr>
        <w:tabs>
          <w:tab w:val="left" w:pos="1440"/>
        </w:tabs>
        <w:jc w:val="both"/>
        <w:rPr>
          <w:rFonts w:ascii="Times New Roman" w:hAnsi="Times New Roman"/>
        </w:rPr>
      </w:pPr>
    </w:p>
    <w:p w14:paraId="1DF18B36" w14:textId="77777777" w:rsidR="00956D55" w:rsidRPr="005F3C56" w:rsidRDefault="00956D55" w:rsidP="003A394F">
      <w:pPr>
        <w:tabs>
          <w:tab w:val="left" w:pos="1440"/>
        </w:tabs>
        <w:jc w:val="both"/>
        <w:rPr>
          <w:rFonts w:ascii="Times New Roman" w:hAnsi="Times New Roman"/>
          <w:b/>
        </w:rPr>
      </w:pPr>
      <w:r w:rsidRPr="005F3C56">
        <w:rPr>
          <w:rFonts w:ascii="Times New Roman" w:hAnsi="Times New Roman"/>
          <w:b/>
        </w:rPr>
        <w:t>To:</w:t>
      </w:r>
      <w:r w:rsidRPr="005F3C56">
        <w:rPr>
          <w:rFonts w:ascii="Times New Roman" w:hAnsi="Times New Roman"/>
          <w:b/>
        </w:rPr>
        <w:tab/>
        <w:t>Prospective Proposers</w:t>
      </w:r>
    </w:p>
    <w:p w14:paraId="56765E53" w14:textId="77777777" w:rsidR="00956D55" w:rsidRPr="00C321C0" w:rsidRDefault="00956D55" w:rsidP="003A394F">
      <w:pPr>
        <w:jc w:val="both"/>
        <w:rPr>
          <w:rFonts w:ascii="Times New Roman" w:hAnsi="Times New Roman"/>
        </w:rPr>
      </w:pPr>
    </w:p>
    <w:p w14:paraId="160D697A" w14:textId="007D4E53" w:rsidR="00956D55" w:rsidRPr="005F3C56" w:rsidRDefault="00956D55" w:rsidP="003A394F">
      <w:pPr>
        <w:tabs>
          <w:tab w:val="left" w:pos="1440"/>
        </w:tabs>
        <w:jc w:val="both"/>
        <w:rPr>
          <w:rFonts w:ascii="Times New Roman" w:hAnsi="Times New Roman"/>
          <w:b/>
        </w:rPr>
      </w:pPr>
      <w:r w:rsidRPr="005F3C56">
        <w:rPr>
          <w:rFonts w:ascii="Times New Roman" w:hAnsi="Times New Roman"/>
          <w:b/>
        </w:rPr>
        <w:t>From:</w:t>
      </w:r>
      <w:r w:rsidRPr="005F3C56">
        <w:rPr>
          <w:rFonts w:ascii="Times New Roman" w:hAnsi="Times New Roman"/>
          <w:b/>
        </w:rPr>
        <w:tab/>
      </w:r>
      <w:r w:rsidR="00EC5CDF">
        <w:rPr>
          <w:rFonts w:ascii="Times New Roman" w:hAnsi="Times New Roman"/>
          <w:b/>
        </w:rPr>
        <w:t xml:space="preserve">Carolyn Vargas, </w:t>
      </w:r>
      <w:r w:rsidRPr="005F3C56">
        <w:rPr>
          <w:rFonts w:ascii="Times New Roman" w:hAnsi="Times New Roman"/>
          <w:b/>
        </w:rPr>
        <w:t xml:space="preserve">Contracts </w:t>
      </w:r>
      <w:r>
        <w:rPr>
          <w:rFonts w:ascii="Times New Roman" w:hAnsi="Times New Roman"/>
          <w:b/>
        </w:rPr>
        <w:t xml:space="preserve">Administrator </w:t>
      </w:r>
    </w:p>
    <w:p w14:paraId="1B942033" w14:textId="77777777" w:rsidR="00956D55" w:rsidRPr="00C321C0" w:rsidRDefault="00956D55" w:rsidP="003A394F">
      <w:pPr>
        <w:jc w:val="both"/>
        <w:rPr>
          <w:rFonts w:ascii="Times New Roman" w:hAnsi="Times New Roman"/>
        </w:rPr>
      </w:pPr>
    </w:p>
    <w:p w14:paraId="15436374" w14:textId="77777777" w:rsidR="00E64E3F" w:rsidRDefault="00956D55" w:rsidP="003A394F">
      <w:pPr>
        <w:pStyle w:val="Header"/>
        <w:tabs>
          <w:tab w:val="clear" w:pos="4320"/>
          <w:tab w:val="clear" w:pos="8640"/>
          <w:tab w:val="left" w:pos="1440"/>
        </w:tabs>
        <w:jc w:val="both"/>
        <w:rPr>
          <w:rFonts w:ascii="Times New Roman" w:hAnsi="Times New Roman"/>
          <w:b/>
        </w:rPr>
      </w:pPr>
      <w:r w:rsidRPr="005F3C56">
        <w:rPr>
          <w:rFonts w:ascii="Times New Roman" w:hAnsi="Times New Roman"/>
          <w:b/>
        </w:rPr>
        <w:t>Subject:</w:t>
      </w:r>
      <w:r w:rsidRPr="005F3C56">
        <w:rPr>
          <w:rFonts w:ascii="Times New Roman" w:hAnsi="Times New Roman"/>
          <w:b/>
        </w:rPr>
        <w:tab/>
      </w:r>
      <w:r w:rsidR="005C3C5C">
        <w:rPr>
          <w:rFonts w:ascii="Times New Roman" w:hAnsi="Times New Roman"/>
          <w:b/>
        </w:rPr>
        <w:t xml:space="preserve">RFP S19171 </w:t>
      </w:r>
      <w:r w:rsidR="00E64E3F">
        <w:rPr>
          <w:rFonts w:ascii="Times New Roman" w:hAnsi="Times New Roman"/>
          <w:b/>
        </w:rPr>
        <w:t xml:space="preserve">Homeless Encampment Remediation </w:t>
      </w:r>
    </w:p>
    <w:p w14:paraId="1CA404D1" w14:textId="554B0366" w:rsidR="00956D55" w:rsidRDefault="00E64E3F" w:rsidP="003A394F">
      <w:pPr>
        <w:pStyle w:val="Header"/>
        <w:tabs>
          <w:tab w:val="clear" w:pos="4320"/>
          <w:tab w:val="clear" w:pos="8640"/>
          <w:tab w:val="left" w:pos="1440"/>
        </w:tabs>
        <w:jc w:val="both"/>
        <w:rPr>
          <w:rFonts w:ascii="Times New Roman" w:hAnsi="Times New Roman"/>
          <w:b/>
        </w:rPr>
      </w:pPr>
      <w:r>
        <w:rPr>
          <w:rFonts w:ascii="Times New Roman" w:hAnsi="Times New Roman"/>
          <w:b/>
        </w:rPr>
        <w:tab/>
      </w:r>
      <w:r w:rsidR="005C3C5C">
        <w:rPr>
          <w:rFonts w:ascii="Times New Roman" w:hAnsi="Times New Roman"/>
          <w:b/>
        </w:rPr>
        <w:t xml:space="preserve">Addendum No. 1 / Questions </w:t>
      </w:r>
    </w:p>
    <w:p w14:paraId="685F563B" w14:textId="2C7C0CB9" w:rsidR="005C3C5C" w:rsidRDefault="005C3C5C" w:rsidP="005C3C5C">
      <w:pPr>
        <w:pStyle w:val="Header"/>
        <w:pBdr>
          <w:bottom w:val="single" w:sz="4" w:space="1" w:color="auto"/>
        </w:pBdr>
        <w:tabs>
          <w:tab w:val="clear" w:pos="4320"/>
          <w:tab w:val="clear" w:pos="8640"/>
          <w:tab w:val="left" w:pos="1440"/>
        </w:tabs>
        <w:jc w:val="both"/>
        <w:rPr>
          <w:rFonts w:ascii="Times New Roman" w:hAnsi="Times New Roman"/>
          <w:b/>
        </w:rPr>
      </w:pPr>
    </w:p>
    <w:p w14:paraId="177270F0" w14:textId="1E65C127" w:rsidR="005C3C5C" w:rsidRPr="00A44D14" w:rsidRDefault="005C3C5C" w:rsidP="005C3C5C">
      <w:pPr>
        <w:spacing w:before="120"/>
        <w:jc w:val="both"/>
        <w:rPr>
          <w:rFonts w:ascii="Times New Roman" w:hAnsi="Times New Roman"/>
          <w:szCs w:val="24"/>
        </w:rPr>
      </w:pPr>
      <w:r w:rsidRPr="00A44D14">
        <w:rPr>
          <w:rFonts w:ascii="Times New Roman" w:hAnsi="Times New Roman"/>
          <w:szCs w:val="24"/>
        </w:rPr>
        <w:t>Ce</w:t>
      </w:r>
      <w:r>
        <w:rPr>
          <w:rFonts w:ascii="Times New Roman" w:hAnsi="Times New Roman"/>
          <w:szCs w:val="24"/>
        </w:rPr>
        <w:t xml:space="preserve">rtain revisions, additions, and/or </w:t>
      </w:r>
      <w:r w:rsidRPr="00A44D14">
        <w:rPr>
          <w:rFonts w:ascii="Times New Roman" w:hAnsi="Times New Roman"/>
          <w:szCs w:val="24"/>
        </w:rPr>
        <w:t xml:space="preserve">modifications are hereby incorporated into the Request for Proposal (RFP) Documents. Each Proposer shall acknowledge receipt of this Addendum using the </w:t>
      </w:r>
      <w:r>
        <w:rPr>
          <w:rFonts w:ascii="Times New Roman" w:hAnsi="Times New Roman"/>
          <w:szCs w:val="24"/>
        </w:rPr>
        <w:t>ADDEND</w:t>
      </w:r>
      <w:r w:rsidR="000F5084">
        <w:rPr>
          <w:rFonts w:ascii="Times New Roman" w:hAnsi="Times New Roman"/>
          <w:szCs w:val="24"/>
        </w:rPr>
        <w:t>UM</w:t>
      </w:r>
      <w:r>
        <w:rPr>
          <w:rFonts w:ascii="Times New Roman" w:hAnsi="Times New Roman"/>
          <w:szCs w:val="24"/>
        </w:rPr>
        <w:t xml:space="preserve"> </w:t>
      </w:r>
      <w:r w:rsidRPr="00A44D14">
        <w:rPr>
          <w:rFonts w:ascii="Times New Roman" w:hAnsi="Times New Roman"/>
          <w:szCs w:val="24"/>
        </w:rPr>
        <w:t>ACKNOWLEDGEMENT FORM and submit it with their proposal.</w:t>
      </w:r>
    </w:p>
    <w:p w14:paraId="2ED5ACAD" w14:textId="31AD28A2" w:rsidR="005C3C5C" w:rsidRPr="00A44D14" w:rsidRDefault="005C3C5C" w:rsidP="005C3C5C">
      <w:pPr>
        <w:spacing w:before="120"/>
        <w:jc w:val="both"/>
        <w:rPr>
          <w:rFonts w:ascii="Times New Roman" w:hAnsi="Times New Roman"/>
          <w:szCs w:val="24"/>
        </w:rPr>
      </w:pPr>
      <w:r>
        <w:rPr>
          <w:rFonts w:ascii="Times New Roman" w:hAnsi="Times New Roman"/>
          <w:szCs w:val="24"/>
        </w:rPr>
        <w:t xml:space="preserve"> </w:t>
      </w:r>
    </w:p>
    <w:p w14:paraId="2408E39A" w14:textId="712B2BF5" w:rsidR="005C3C5C" w:rsidRPr="0091507A" w:rsidRDefault="005C3C5C" w:rsidP="005C3C5C">
      <w:pPr>
        <w:pStyle w:val="ListParagraph"/>
        <w:numPr>
          <w:ilvl w:val="0"/>
          <w:numId w:val="20"/>
        </w:numPr>
        <w:ind w:left="360"/>
        <w:jc w:val="both"/>
        <w:rPr>
          <w:rFonts w:ascii="Times New Roman" w:hAnsi="Times New Roman"/>
          <w:caps/>
          <w:sz w:val="24"/>
          <w:szCs w:val="24"/>
        </w:rPr>
      </w:pPr>
      <w:r w:rsidRPr="000162B3">
        <w:rPr>
          <w:rFonts w:ascii="Times New Roman" w:hAnsi="Times New Roman"/>
          <w:sz w:val="24"/>
          <w:szCs w:val="24"/>
        </w:rPr>
        <w:t xml:space="preserve">Page </w:t>
      </w:r>
      <w:r>
        <w:rPr>
          <w:rFonts w:ascii="Times New Roman" w:hAnsi="Times New Roman"/>
          <w:sz w:val="24"/>
          <w:szCs w:val="24"/>
        </w:rPr>
        <w:t xml:space="preserve">19, Form 4, COST PROPOSAL FORM is replaced in its entirety with the attached Form 4. </w:t>
      </w:r>
      <w:r w:rsidRPr="000162B3">
        <w:rPr>
          <w:rFonts w:ascii="Times New Roman" w:hAnsi="Times New Roman"/>
          <w:sz w:val="24"/>
          <w:szCs w:val="24"/>
        </w:rPr>
        <w:t xml:space="preserve"> </w:t>
      </w:r>
      <w:r>
        <w:rPr>
          <w:rFonts w:ascii="Times New Roman" w:hAnsi="Times New Roman"/>
          <w:sz w:val="24"/>
          <w:szCs w:val="24"/>
        </w:rPr>
        <w:t xml:space="preserve"> </w:t>
      </w:r>
    </w:p>
    <w:p w14:paraId="5B5999EB" w14:textId="77777777" w:rsidR="00956D55" w:rsidRPr="00C321C0" w:rsidRDefault="00956D55" w:rsidP="003A394F">
      <w:pPr>
        <w:jc w:val="both"/>
        <w:rPr>
          <w:rFonts w:ascii="Times New Roman" w:hAnsi="Times New Roman"/>
        </w:rPr>
      </w:pPr>
    </w:p>
    <w:p w14:paraId="1772BDF7" w14:textId="77777777" w:rsidR="00956D55" w:rsidRDefault="00956D55" w:rsidP="003A394F">
      <w:pPr>
        <w:pBdr>
          <w:top w:val="single" w:sz="4" w:space="1" w:color="auto"/>
          <w:left w:val="single" w:sz="4" w:space="4" w:color="auto"/>
          <w:bottom w:val="single" w:sz="4" w:space="1" w:color="auto"/>
          <w:right w:val="single" w:sz="4" w:space="4" w:color="auto"/>
        </w:pBdr>
        <w:jc w:val="both"/>
        <w:rPr>
          <w:rFonts w:ascii="Times New Roman" w:hAnsi="Times New Roman"/>
        </w:rPr>
      </w:pPr>
      <w:r w:rsidRPr="00F76A21">
        <w:rPr>
          <w:rFonts w:ascii="Times New Roman" w:hAnsi="Times New Roman"/>
          <w:b/>
        </w:rPr>
        <w:t>The following page</w:t>
      </w:r>
      <w:r>
        <w:rPr>
          <w:rFonts w:ascii="Times New Roman" w:hAnsi="Times New Roman"/>
          <w:b/>
        </w:rPr>
        <w:t>(s)</w:t>
      </w:r>
      <w:r w:rsidRPr="00F76A21">
        <w:rPr>
          <w:rFonts w:ascii="Times New Roman" w:hAnsi="Times New Roman"/>
          <w:b/>
        </w:rPr>
        <w:t xml:space="preserve"> contain </w:t>
      </w:r>
      <w:r w:rsidRPr="00C321C0">
        <w:rPr>
          <w:rFonts w:ascii="Times New Roman" w:hAnsi="Times New Roman"/>
          <w:b/>
        </w:rPr>
        <w:t>responses to questions</w:t>
      </w:r>
      <w:r>
        <w:rPr>
          <w:rFonts w:ascii="Times New Roman" w:hAnsi="Times New Roman"/>
          <w:b/>
        </w:rPr>
        <w:t xml:space="preserve"> submitted by prospective P</w:t>
      </w:r>
      <w:r w:rsidRPr="00F76A21">
        <w:rPr>
          <w:rFonts w:ascii="Times New Roman" w:hAnsi="Times New Roman"/>
          <w:b/>
        </w:rPr>
        <w:t>roposers</w:t>
      </w:r>
      <w:r>
        <w:rPr>
          <w:rFonts w:ascii="Times New Roman" w:hAnsi="Times New Roman"/>
          <w:b/>
        </w:rPr>
        <w:t xml:space="preserve">. </w:t>
      </w:r>
      <w:r w:rsidRPr="00F76A21">
        <w:rPr>
          <w:rFonts w:ascii="Times New Roman" w:hAnsi="Times New Roman"/>
          <w:b/>
        </w:rPr>
        <w:t xml:space="preserve"> Do not submit the </w:t>
      </w:r>
      <w:r>
        <w:rPr>
          <w:rFonts w:ascii="Times New Roman" w:hAnsi="Times New Roman"/>
          <w:b/>
        </w:rPr>
        <w:t>attached “</w:t>
      </w:r>
      <w:r w:rsidRPr="00F76A21">
        <w:rPr>
          <w:rFonts w:ascii="Times New Roman" w:hAnsi="Times New Roman"/>
          <w:b/>
        </w:rPr>
        <w:t>Q&amp;A</w:t>
      </w:r>
      <w:r>
        <w:rPr>
          <w:rFonts w:ascii="Times New Roman" w:hAnsi="Times New Roman"/>
          <w:b/>
        </w:rPr>
        <w:t>”</w:t>
      </w:r>
      <w:r w:rsidRPr="00F76A21">
        <w:rPr>
          <w:rFonts w:ascii="Times New Roman" w:hAnsi="Times New Roman"/>
          <w:b/>
        </w:rPr>
        <w:t xml:space="preserve"> </w:t>
      </w:r>
      <w:r>
        <w:rPr>
          <w:rFonts w:ascii="Times New Roman" w:hAnsi="Times New Roman"/>
          <w:b/>
        </w:rPr>
        <w:t xml:space="preserve">document </w:t>
      </w:r>
      <w:r w:rsidRPr="00F76A21">
        <w:rPr>
          <w:rFonts w:ascii="Times New Roman" w:hAnsi="Times New Roman"/>
          <w:b/>
        </w:rPr>
        <w:t>in your proposal</w:t>
      </w:r>
      <w:r>
        <w:rPr>
          <w:rFonts w:ascii="Times New Roman" w:hAnsi="Times New Roman"/>
        </w:rPr>
        <w:t>.</w:t>
      </w:r>
    </w:p>
    <w:p w14:paraId="27EE6E4B" w14:textId="77777777" w:rsidR="00956D55" w:rsidRPr="00830C21" w:rsidRDefault="00956D55" w:rsidP="003A394F">
      <w:pPr>
        <w:jc w:val="both"/>
        <w:rPr>
          <w:rFonts w:ascii="Times New Roman" w:hAnsi="Times New Roman"/>
        </w:rPr>
      </w:pPr>
    </w:p>
    <w:p w14:paraId="010A0A9E" w14:textId="77777777" w:rsidR="00956D55" w:rsidRDefault="00956D55" w:rsidP="003A394F">
      <w:pPr>
        <w:jc w:val="both"/>
        <w:rPr>
          <w:rFonts w:ascii="Times New Roman" w:hAnsi="Times New Roman"/>
          <w:b/>
        </w:rPr>
      </w:pPr>
    </w:p>
    <w:p w14:paraId="7945FAEE" w14:textId="77777777" w:rsidR="00956D55" w:rsidRPr="00C321C0" w:rsidRDefault="00956D55" w:rsidP="003A394F">
      <w:pPr>
        <w:jc w:val="both"/>
        <w:rPr>
          <w:rFonts w:ascii="Times New Roman" w:hAnsi="Times New Roman"/>
          <w:b/>
        </w:rPr>
      </w:pPr>
      <w:r w:rsidRPr="00C321C0">
        <w:rPr>
          <w:rFonts w:ascii="Times New Roman" w:hAnsi="Times New Roman"/>
          <w:b/>
        </w:rPr>
        <w:t>QUESTIONS &amp; ANSWERS</w:t>
      </w:r>
    </w:p>
    <w:p w14:paraId="0CB86AC3" w14:textId="77777777" w:rsidR="00956D55" w:rsidRDefault="00956D55" w:rsidP="003A394F">
      <w:pPr>
        <w:jc w:val="both"/>
        <w:rPr>
          <w:rFonts w:ascii="Times New Roman" w:hAnsi="Times New Roman"/>
        </w:rPr>
      </w:pPr>
    </w:p>
    <w:p w14:paraId="19E461E1" w14:textId="77777777" w:rsidR="00956D55" w:rsidRDefault="00956D55" w:rsidP="003A394F">
      <w:pPr>
        <w:jc w:val="both"/>
        <w:rPr>
          <w:rFonts w:ascii="Times New Roman" w:hAnsi="Times New Roman"/>
        </w:rPr>
      </w:pPr>
      <w:r>
        <w:rPr>
          <w:rFonts w:ascii="Times New Roman" w:hAnsi="Times New Roman"/>
        </w:rPr>
        <w:t xml:space="preserve">The following questions have been submitted by prospective proposers.  </w:t>
      </w:r>
      <w:r w:rsidRPr="00830C21">
        <w:rPr>
          <w:rFonts w:ascii="Times New Roman" w:hAnsi="Times New Roman"/>
        </w:rPr>
        <w:t>VTA</w:t>
      </w:r>
      <w:r>
        <w:rPr>
          <w:rFonts w:ascii="Times New Roman" w:hAnsi="Times New Roman"/>
        </w:rPr>
        <w:t xml:space="preserve"> has provided responses to the following questions to assist proposers in the preparation of their proposal.  Some questions may have resulted in material changes to the instructions or technical aspects of the RFP. If so, those changes will be documented herein.   </w:t>
      </w:r>
    </w:p>
    <w:p w14:paraId="698BC090" w14:textId="77777777" w:rsidR="00956D55" w:rsidRDefault="00956D55" w:rsidP="003A394F">
      <w:pPr>
        <w:tabs>
          <w:tab w:val="left" w:pos="360"/>
        </w:tabs>
        <w:jc w:val="both"/>
        <w:rPr>
          <w:rFonts w:ascii="Times New Roman" w:hAnsi="Times New Roman"/>
          <w:b/>
        </w:rPr>
      </w:pPr>
    </w:p>
    <w:p w14:paraId="31674D9F" w14:textId="5C06817E" w:rsidR="00F6191F" w:rsidRDefault="00EC5CDF" w:rsidP="003A394F">
      <w:pPr>
        <w:pStyle w:val="ListParagraph"/>
        <w:numPr>
          <w:ilvl w:val="0"/>
          <w:numId w:val="19"/>
        </w:numPr>
        <w:jc w:val="both"/>
        <w:rPr>
          <w:rFonts w:ascii="Times New Roman" w:hAnsi="Times New Roman"/>
        </w:rPr>
      </w:pPr>
      <w:r>
        <w:rPr>
          <w:rFonts w:ascii="Times New Roman" w:hAnsi="Times New Roman"/>
        </w:rPr>
        <w:t>How many sites are required for remediation?</w:t>
      </w:r>
    </w:p>
    <w:p w14:paraId="760AFC23" w14:textId="1E77BDF5" w:rsidR="00EC5CDF" w:rsidRDefault="00EC5CDF" w:rsidP="003A394F">
      <w:pPr>
        <w:pStyle w:val="ListParagraph"/>
        <w:jc w:val="both"/>
        <w:rPr>
          <w:rFonts w:ascii="Times New Roman" w:hAnsi="Times New Roman"/>
        </w:rPr>
      </w:pPr>
      <w:r w:rsidRPr="00EC5CDF">
        <w:rPr>
          <w:rFonts w:ascii="Times New Roman" w:hAnsi="Times New Roman"/>
        </w:rPr>
        <w:t>Approximately three (3) per month.</w:t>
      </w:r>
    </w:p>
    <w:p w14:paraId="6AB76B0A" w14:textId="55CB0F14" w:rsidR="00EC5CDF" w:rsidRDefault="00EC5CDF" w:rsidP="003A394F">
      <w:pPr>
        <w:jc w:val="both"/>
        <w:rPr>
          <w:rFonts w:ascii="Times New Roman" w:hAnsi="Times New Roman"/>
        </w:rPr>
      </w:pPr>
    </w:p>
    <w:p w14:paraId="6A0E62F5" w14:textId="51C3BF3A" w:rsidR="00EC5CDF" w:rsidRDefault="00EC5CDF" w:rsidP="003A394F">
      <w:pPr>
        <w:pStyle w:val="ListParagraph"/>
        <w:numPr>
          <w:ilvl w:val="0"/>
          <w:numId w:val="19"/>
        </w:numPr>
        <w:tabs>
          <w:tab w:val="left" w:pos="360"/>
        </w:tabs>
        <w:jc w:val="both"/>
        <w:rPr>
          <w:rFonts w:ascii="Times New Roman" w:hAnsi="Times New Roman"/>
        </w:rPr>
      </w:pPr>
      <w:r>
        <w:rPr>
          <w:rFonts w:ascii="Times New Roman" w:hAnsi="Times New Roman"/>
        </w:rPr>
        <w:t xml:space="preserve">How large of encampments </w:t>
      </w:r>
      <w:r w:rsidR="004B689F">
        <w:rPr>
          <w:rFonts w:ascii="Times New Roman" w:hAnsi="Times New Roman"/>
        </w:rPr>
        <w:t xml:space="preserve">do you expect </w:t>
      </w:r>
      <w:r>
        <w:rPr>
          <w:rFonts w:ascii="Times New Roman" w:hAnsi="Times New Roman"/>
        </w:rPr>
        <w:t>under this contract?</w:t>
      </w:r>
    </w:p>
    <w:p w14:paraId="05BC70A4" w14:textId="2B4AE699" w:rsidR="00EC5CDF" w:rsidRDefault="00EC5CDF" w:rsidP="003A394F">
      <w:pPr>
        <w:pStyle w:val="ListParagraph"/>
        <w:tabs>
          <w:tab w:val="left" w:pos="360"/>
        </w:tabs>
        <w:jc w:val="both"/>
        <w:rPr>
          <w:rFonts w:ascii="Times New Roman" w:hAnsi="Times New Roman"/>
        </w:rPr>
      </w:pPr>
      <w:r>
        <w:rPr>
          <w:rFonts w:ascii="Times New Roman" w:hAnsi="Times New Roman"/>
        </w:rPr>
        <w:t>Typically, no more than 5 people per encampment.</w:t>
      </w:r>
    </w:p>
    <w:p w14:paraId="2F9B7C7C" w14:textId="4B04AFD2" w:rsidR="00EC5CDF" w:rsidRDefault="00EC5CDF" w:rsidP="003A394F">
      <w:pPr>
        <w:tabs>
          <w:tab w:val="left" w:pos="360"/>
        </w:tabs>
        <w:jc w:val="both"/>
        <w:rPr>
          <w:rFonts w:ascii="Times New Roman" w:hAnsi="Times New Roman"/>
        </w:rPr>
      </w:pPr>
    </w:p>
    <w:p w14:paraId="0DD9E3A2" w14:textId="4D025E22" w:rsidR="00EC5CDF" w:rsidRDefault="00EC5CDF" w:rsidP="003A394F">
      <w:pPr>
        <w:pStyle w:val="ListParagraph"/>
        <w:numPr>
          <w:ilvl w:val="0"/>
          <w:numId w:val="19"/>
        </w:numPr>
        <w:tabs>
          <w:tab w:val="left" w:pos="360"/>
        </w:tabs>
        <w:jc w:val="both"/>
        <w:rPr>
          <w:rFonts w:ascii="Times New Roman" w:hAnsi="Times New Roman"/>
        </w:rPr>
      </w:pPr>
      <w:r>
        <w:rPr>
          <w:rFonts w:ascii="Times New Roman" w:hAnsi="Times New Roman"/>
        </w:rPr>
        <w:t>Who is the Contractor that handled these services in the past?</w:t>
      </w:r>
    </w:p>
    <w:p w14:paraId="6EE2192A" w14:textId="42CC4100" w:rsidR="00EC5CDF" w:rsidRDefault="00EC5CDF" w:rsidP="003A394F">
      <w:pPr>
        <w:pStyle w:val="ListParagraph"/>
        <w:tabs>
          <w:tab w:val="left" w:pos="360"/>
        </w:tabs>
        <w:jc w:val="both"/>
        <w:rPr>
          <w:rFonts w:ascii="Times New Roman" w:hAnsi="Times New Roman"/>
        </w:rPr>
      </w:pPr>
      <w:r>
        <w:rPr>
          <w:rFonts w:ascii="Times New Roman" w:hAnsi="Times New Roman"/>
        </w:rPr>
        <w:t>We have used Tucker Construction</w:t>
      </w:r>
    </w:p>
    <w:p w14:paraId="6F00380C" w14:textId="46D655D1" w:rsidR="00EC5CDF" w:rsidRDefault="00EC5CDF" w:rsidP="003A394F">
      <w:pPr>
        <w:tabs>
          <w:tab w:val="left" w:pos="360"/>
        </w:tabs>
        <w:jc w:val="both"/>
        <w:rPr>
          <w:rFonts w:ascii="Times New Roman" w:hAnsi="Times New Roman"/>
        </w:rPr>
      </w:pPr>
    </w:p>
    <w:p w14:paraId="27A703A0" w14:textId="7A6E170F" w:rsidR="00EC5CDF" w:rsidRDefault="00EC5CDF" w:rsidP="003A394F">
      <w:pPr>
        <w:pStyle w:val="ListParagraph"/>
        <w:numPr>
          <w:ilvl w:val="0"/>
          <w:numId w:val="19"/>
        </w:numPr>
        <w:tabs>
          <w:tab w:val="left" w:pos="360"/>
        </w:tabs>
        <w:jc w:val="both"/>
        <w:rPr>
          <w:rFonts w:ascii="Times New Roman" w:hAnsi="Times New Roman"/>
        </w:rPr>
      </w:pPr>
      <w:r>
        <w:rPr>
          <w:rFonts w:ascii="Times New Roman" w:hAnsi="Times New Roman"/>
        </w:rPr>
        <w:t>RFP documents indicate disposal at the Newby Landfill, can Contractor choose where to dump?</w:t>
      </w:r>
    </w:p>
    <w:p w14:paraId="6C779494" w14:textId="5D8C0057" w:rsidR="00EC5CDF" w:rsidRDefault="00EC5CDF" w:rsidP="003A394F">
      <w:pPr>
        <w:pStyle w:val="ListParagraph"/>
        <w:tabs>
          <w:tab w:val="left" w:pos="360"/>
        </w:tabs>
        <w:jc w:val="both"/>
        <w:rPr>
          <w:rFonts w:ascii="Times New Roman" w:hAnsi="Times New Roman"/>
        </w:rPr>
      </w:pPr>
      <w:r>
        <w:rPr>
          <w:rFonts w:ascii="Times New Roman" w:hAnsi="Times New Roman"/>
        </w:rPr>
        <w:t>Dump locations as well as storage locations</w:t>
      </w:r>
      <w:r w:rsidR="004B689F">
        <w:rPr>
          <w:rFonts w:ascii="Times New Roman" w:hAnsi="Times New Roman"/>
        </w:rPr>
        <w:t>,</w:t>
      </w:r>
      <w:r>
        <w:rPr>
          <w:rFonts w:ascii="Times New Roman" w:hAnsi="Times New Roman"/>
        </w:rPr>
        <w:t xml:space="preserve"> can be at the Contractors discretion.</w:t>
      </w:r>
    </w:p>
    <w:p w14:paraId="367994A9" w14:textId="20425B4E" w:rsidR="00EC5CDF" w:rsidRDefault="00EC5CDF" w:rsidP="003A394F">
      <w:pPr>
        <w:tabs>
          <w:tab w:val="left" w:pos="360"/>
        </w:tabs>
        <w:jc w:val="both"/>
        <w:rPr>
          <w:rFonts w:ascii="Times New Roman" w:hAnsi="Times New Roman"/>
        </w:rPr>
      </w:pPr>
    </w:p>
    <w:p w14:paraId="2CB57835" w14:textId="48D15DEC" w:rsidR="005C3C5C" w:rsidRDefault="005C3C5C" w:rsidP="003A394F">
      <w:pPr>
        <w:tabs>
          <w:tab w:val="left" w:pos="360"/>
        </w:tabs>
        <w:jc w:val="both"/>
        <w:rPr>
          <w:rFonts w:ascii="Times New Roman" w:hAnsi="Times New Roman"/>
        </w:rPr>
      </w:pPr>
    </w:p>
    <w:p w14:paraId="230D0A51" w14:textId="77777777" w:rsidR="005C3C5C" w:rsidRDefault="005C3C5C" w:rsidP="003A394F">
      <w:pPr>
        <w:tabs>
          <w:tab w:val="left" w:pos="360"/>
        </w:tabs>
        <w:jc w:val="both"/>
        <w:rPr>
          <w:rFonts w:ascii="Times New Roman" w:hAnsi="Times New Roman"/>
        </w:rPr>
      </w:pPr>
    </w:p>
    <w:p w14:paraId="385621B5" w14:textId="1EA55486" w:rsidR="00EC5CDF" w:rsidRDefault="00EC5CDF" w:rsidP="003A394F">
      <w:pPr>
        <w:pStyle w:val="ListParagraph"/>
        <w:numPr>
          <w:ilvl w:val="0"/>
          <w:numId w:val="19"/>
        </w:numPr>
        <w:tabs>
          <w:tab w:val="left" w:pos="360"/>
        </w:tabs>
        <w:jc w:val="both"/>
        <w:rPr>
          <w:rFonts w:ascii="Times New Roman" w:hAnsi="Times New Roman"/>
        </w:rPr>
      </w:pPr>
      <w:r>
        <w:rPr>
          <w:rFonts w:ascii="Times New Roman" w:hAnsi="Times New Roman"/>
        </w:rPr>
        <w:t>Are there any certifications required in order to submit a proposal?</w:t>
      </w:r>
    </w:p>
    <w:p w14:paraId="3D664C8B" w14:textId="4718A3A4" w:rsidR="00EC5CDF" w:rsidRDefault="00C7587C" w:rsidP="003A394F">
      <w:pPr>
        <w:pStyle w:val="ListParagraph"/>
        <w:tabs>
          <w:tab w:val="left" w:pos="360"/>
        </w:tabs>
        <w:jc w:val="both"/>
        <w:rPr>
          <w:rFonts w:ascii="Times New Roman" w:hAnsi="Times New Roman"/>
        </w:rPr>
      </w:pPr>
      <w:r>
        <w:rPr>
          <w:rFonts w:ascii="Times New Roman" w:hAnsi="Times New Roman"/>
        </w:rPr>
        <w:t xml:space="preserve">There are certain OSHA </w:t>
      </w:r>
      <w:r w:rsidR="00931597">
        <w:rPr>
          <w:rFonts w:ascii="Times New Roman" w:hAnsi="Times New Roman"/>
        </w:rPr>
        <w:t xml:space="preserve">certifications required. Please see </w:t>
      </w:r>
      <w:r w:rsidR="00EC5CDF">
        <w:rPr>
          <w:rFonts w:ascii="Times New Roman" w:hAnsi="Times New Roman"/>
        </w:rPr>
        <w:t>RFP documents, Section II, Subsections 5 and 6</w:t>
      </w:r>
      <w:r w:rsidR="00931597">
        <w:rPr>
          <w:rFonts w:ascii="Times New Roman" w:hAnsi="Times New Roman"/>
        </w:rPr>
        <w:t>.</w:t>
      </w:r>
    </w:p>
    <w:p w14:paraId="4E1F9301" w14:textId="7CE8C6ED" w:rsidR="00931597" w:rsidRDefault="00931597" w:rsidP="003A394F">
      <w:pPr>
        <w:tabs>
          <w:tab w:val="left" w:pos="360"/>
        </w:tabs>
        <w:jc w:val="both"/>
        <w:rPr>
          <w:rFonts w:ascii="Times New Roman" w:hAnsi="Times New Roman"/>
        </w:rPr>
      </w:pPr>
    </w:p>
    <w:p w14:paraId="092478BF" w14:textId="6F40BDD9" w:rsidR="00931597" w:rsidRDefault="00931597" w:rsidP="003A394F">
      <w:pPr>
        <w:pStyle w:val="ListParagraph"/>
        <w:numPr>
          <w:ilvl w:val="0"/>
          <w:numId w:val="19"/>
        </w:numPr>
        <w:tabs>
          <w:tab w:val="left" w:pos="360"/>
        </w:tabs>
        <w:jc w:val="both"/>
        <w:rPr>
          <w:rFonts w:ascii="Times New Roman" w:hAnsi="Times New Roman"/>
        </w:rPr>
      </w:pPr>
      <w:r>
        <w:rPr>
          <w:rFonts w:ascii="Times New Roman" w:hAnsi="Times New Roman"/>
        </w:rPr>
        <w:t>Would any of the services be in a confined space?</w:t>
      </w:r>
    </w:p>
    <w:p w14:paraId="21C02379" w14:textId="57632B0C" w:rsidR="00931597" w:rsidRDefault="00931597" w:rsidP="003A394F">
      <w:pPr>
        <w:pStyle w:val="ListParagraph"/>
        <w:tabs>
          <w:tab w:val="left" w:pos="360"/>
        </w:tabs>
        <w:jc w:val="both"/>
        <w:rPr>
          <w:rFonts w:ascii="Times New Roman" w:hAnsi="Times New Roman"/>
        </w:rPr>
      </w:pPr>
      <w:r>
        <w:rPr>
          <w:rFonts w:ascii="Times New Roman" w:hAnsi="Times New Roman"/>
        </w:rPr>
        <w:t>Typically, the encampments are in open areas (i.e. under overpasses or</w:t>
      </w:r>
      <w:r w:rsidR="005A742C">
        <w:rPr>
          <w:rFonts w:ascii="Times New Roman" w:hAnsi="Times New Roman"/>
        </w:rPr>
        <w:t xml:space="preserve"> in</w:t>
      </w:r>
      <w:r>
        <w:rPr>
          <w:rFonts w:ascii="Times New Roman" w:hAnsi="Times New Roman"/>
        </w:rPr>
        <w:t xml:space="preserve"> bus shelters</w:t>
      </w:r>
      <w:r w:rsidR="005A742C">
        <w:rPr>
          <w:rFonts w:ascii="Times New Roman" w:hAnsi="Times New Roman"/>
        </w:rPr>
        <w:t>)</w:t>
      </w:r>
      <w:r>
        <w:rPr>
          <w:rFonts w:ascii="Times New Roman" w:hAnsi="Times New Roman"/>
        </w:rPr>
        <w:t>.</w:t>
      </w:r>
    </w:p>
    <w:p w14:paraId="3C4C7BD2" w14:textId="19F9828C" w:rsidR="00931597" w:rsidRDefault="00931597" w:rsidP="003A394F">
      <w:pPr>
        <w:tabs>
          <w:tab w:val="left" w:pos="360"/>
        </w:tabs>
        <w:jc w:val="both"/>
        <w:rPr>
          <w:rFonts w:ascii="Times New Roman" w:hAnsi="Times New Roman"/>
        </w:rPr>
      </w:pPr>
    </w:p>
    <w:p w14:paraId="1411EA96" w14:textId="47B0A98D" w:rsidR="00931597" w:rsidRDefault="005A742C" w:rsidP="003A394F">
      <w:pPr>
        <w:pStyle w:val="ListParagraph"/>
        <w:numPr>
          <w:ilvl w:val="0"/>
          <w:numId w:val="19"/>
        </w:numPr>
        <w:tabs>
          <w:tab w:val="left" w:pos="360"/>
        </w:tabs>
        <w:jc w:val="both"/>
        <w:rPr>
          <w:rFonts w:ascii="Times New Roman" w:hAnsi="Times New Roman"/>
        </w:rPr>
      </w:pPr>
      <w:r>
        <w:rPr>
          <w:rFonts w:ascii="Times New Roman" w:hAnsi="Times New Roman"/>
        </w:rPr>
        <w:t>Form 4 references a 30-yard dumpster, can Contractor use other sizes?</w:t>
      </w:r>
    </w:p>
    <w:p w14:paraId="65BC77D9" w14:textId="404D618E" w:rsidR="005A742C" w:rsidRDefault="005A742C" w:rsidP="003A394F">
      <w:pPr>
        <w:pStyle w:val="ListParagraph"/>
        <w:tabs>
          <w:tab w:val="left" w:pos="360"/>
        </w:tabs>
        <w:jc w:val="both"/>
        <w:rPr>
          <w:rFonts w:ascii="Times New Roman" w:hAnsi="Times New Roman"/>
        </w:rPr>
      </w:pPr>
      <w:r>
        <w:rPr>
          <w:rFonts w:ascii="Times New Roman" w:hAnsi="Times New Roman"/>
        </w:rPr>
        <w:t xml:space="preserve">VTA is open to whatever size is required for a </w:t>
      </w:r>
      <w:proofErr w:type="gramStart"/>
      <w:r>
        <w:rPr>
          <w:rFonts w:ascii="Times New Roman" w:hAnsi="Times New Roman"/>
        </w:rPr>
        <w:t>particular site</w:t>
      </w:r>
      <w:proofErr w:type="gramEnd"/>
      <w:r>
        <w:rPr>
          <w:rFonts w:ascii="Times New Roman" w:hAnsi="Times New Roman"/>
        </w:rPr>
        <w:t xml:space="preserve">. </w:t>
      </w:r>
    </w:p>
    <w:p w14:paraId="05E3B4F6" w14:textId="77777777" w:rsidR="00EC626D" w:rsidRDefault="00EC626D" w:rsidP="003A394F">
      <w:pPr>
        <w:tabs>
          <w:tab w:val="left" w:pos="360"/>
        </w:tabs>
        <w:jc w:val="both"/>
        <w:rPr>
          <w:rFonts w:ascii="Times New Roman" w:hAnsi="Times New Roman"/>
        </w:rPr>
      </w:pPr>
    </w:p>
    <w:p w14:paraId="3CAA410D" w14:textId="240949F4" w:rsidR="005A742C" w:rsidRDefault="005A742C" w:rsidP="003A394F">
      <w:pPr>
        <w:pStyle w:val="ListParagraph"/>
        <w:numPr>
          <w:ilvl w:val="0"/>
          <w:numId w:val="19"/>
        </w:numPr>
        <w:tabs>
          <w:tab w:val="left" w:pos="360"/>
        </w:tabs>
        <w:jc w:val="both"/>
        <w:rPr>
          <w:rFonts w:ascii="Times New Roman" w:hAnsi="Times New Roman"/>
        </w:rPr>
      </w:pPr>
      <w:r>
        <w:rPr>
          <w:rFonts w:ascii="Times New Roman" w:hAnsi="Times New Roman"/>
        </w:rPr>
        <w:t>Form 4 doesn’t list other equipment that may be required. What happens when a site requires equipment that wasn’t listed?</w:t>
      </w:r>
    </w:p>
    <w:p w14:paraId="1366DA21" w14:textId="4A93121B" w:rsidR="005A742C" w:rsidRDefault="005A742C" w:rsidP="003A394F">
      <w:pPr>
        <w:pStyle w:val="ListParagraph"/>
        <w:tabs>
          <w:tab w:val="left" w:pos="360"/>
        </w:tabs>
        <w:jc w:val="both"/>
        <w:rPr>
          <w:rFonts w:ascii="Times New Roman" w:hAnsi="Times New Roman"/>
        </w:rPr>
      </w:pPr>
      <w:r>
        <w:rPr>
          <w:rFonts w:ascii="Times New Roman" w:hAnsi="Times New Roman"/>
        </w:rPr>
        <w:t xml:space="preserve">The contract that arises from this RFP will be a Task Order contract.  Meaning that when a site requires additional equipment/services, this will be quoted and priced accordingly for that </w:t>
      </w:r>
      <w:proofErr w:type="gramStart"/>
      <w:r>
        <w:rPr>
          <w:rFonts w:ascii="Times New Roman" w:hAnsi="Times New Roman"/>
        </w:rPr>
        <w:t>particular site/task</w:t>
      </w:r>
      <w:proofErr w:type="gramEnd"/>
      <w:r>
        <w:rPr>
          <w:rFonts w:ascii="Times New Roman" w:hAnsi="Times New Roman"/>
        </w:rPr>
        <w:t>.</w:t>
      </w:r>
    </w:p>
    <w:p w14:paraId="0C624D80" w14:textId="15D2CE4A" w:rsidR="005A742C" w:rsidRDefault="005A742C" w:rsidP="003A394F">
      <w:pPr>
        <w:tabs>
          <w:tab w:val="left" w:pos="360"/>
        </w:tabs>
        <w:jc w:val="both"/>
        <w:rPr>
          <w:rFonts w:ascii="Times New Roman" w:hAnsi="Times New Roman"/>
        </w:rPr>
      </w:pPr>
    </w:p>
    <w:p w14:paraId="5340B005" w14:textId="12CAC2D3" w:rsidR="005A742C" w:rsidRDefault="005A742C" w:rsidP="003A394F">
      <w:pPr>
        <w:pStyle w:val="ListParagraph"/>
        <w:numPr>
          <w:ilvl w:val="0"/>
          <w:numId w:val="19"/>
        </w:numPr>
        <w:tabs>
          <w:tab w:val="left" w:pos="360"/>
        </w:tabs>
        <w:jc w:val="both"/>
        <w:rPr>
          <w:rFonts w:ascii="Times New Roman" w:hAnsi="Times New Roman"/>
        </w:rPr>
      </w:pPr>
      <w:r>
        <w:rPr>
          <w:rFonts w:ascii="Times New Roman" w:hAnsi="Times New Roman"/>
        </w:rPr>
        <w:t>Is a Bond required?</w:t>
      </w:r>
    </w:p>
    <w:p w14:paraId="07A0C58A" w14:textId="7212342A" w:rsidR="005A742C" w:rsidRDefault="005A742C" w:rsidP="003A394F">
      <w:pPr>
        <w:pStyle w:val="ListParagraph"/>
        <w:tabs>
          <w:tab w:val="left" w:pos="360"/>
        </w:tabs>
        <w:jc w:val="both"/>
        <w:rPr>
          <w:rFonts w:ascii="Times New Roman" w:hAnsi="Times New Roman"/>
        </w:rPr>
      </w:pPr>
      <w:r>
        <w:rPr>
          <w:rFonts w:ascii="Times New Roman" w:hAnsi="Times New Roman"/>
        </w:rPr>
        <w:t>No.</w:t>
      </w:r>
    </w:p>
    <w:p w14:paraId="254169A0" w14:textId="6CFF4B20" w:rsidR="005A742C" w:rsidRDefault="005A742C" w:rsidP="003A394F">
      <w:pPr>
        <w:tabs>
          <w:tab w:val="left" w:pos="360"/>
        </w:tabs>
        <w:jc w:val="both"/>
        <w:rPr>
          <w:rFonts w:ascii="Times New Roman" w:hAnsi="Times New Roman"/>
        </w:rPr>
      </w:pPr>
    </w:p>
    <w:p w14:paraId="18F20D87" w14:textId="77EECAF3" w:rsidR="005A742C" w:rsidRDefault="005A742C" w:rsidP="003A394F">
      <w:pPr>
        <w:pStyle w:val="ListParagraph"/>
        <w:numPr>
          <w:ilvl w:val="0"/>
          <w:numId w:val="19"/>
        </w:numPr>
        <w:tabs>
          <w:tab w:val="left" w:pos="270"/>
        </w:tabs>
        <w:jc w:val="both"/>
        <w:rPr>
          <w:rFonts w:ascii="Times New Roman" w:hAnsi="Times New Roman"/>
        </w:rPr>
      </w:pPr>
      <w:r>
        <w:rPr>
          <w:rFonts w:ascii="Times New Roman" w:hAnsi="Times New Roman"/>
        </w:rPr>
        <w:t>Does VTA expect the remediation work to have a warranty for any amount of time?</w:t>
      </w:r>
    </w:p>
    <w:p w14:paraId="1EECD3E6" w14:textId="0BA1ED0E" w:rsidR="005A742C" w:rsidRDefault="005A742C" w:rsidP="003A394F">
      <w:pPr>
        <w:pStyle w:val="ListParagraph"/>
        <w:tabs>
          <w:tab w:val="left" w:pos="270"/>
        </w:tabs>
        <w:jc w:val="both"/>
        <w:rPr>
          <w:rFonts w:ascii="Times New Roman" w:hAnsi="Times New Roman"/>
        </w:rPr>
      </w:pPr>
      <w:r>
        <w:rPr>
          <w:rFonts w:ascii="Times New Roman" w:hAnsi="Times New Roman"/>
        </w:rPr>
        <w:t>No, due to the nature of this work.</w:t>
      </w:r>
    </w:p>
    <w:p w14:paraId="2EA72EBC" w14:textId="21D67A98" w:rsidR="00EC626D" w:rsidRDefault="00EC626D" w:rsidP="003A394F">
      <w:pPr>
        <w:tabs>
          <w:tab w:val="left" w:pos="270"/>
        </w:tabs>
        <w:jc w:val="both"/>
        <w:rPr>
          <w:rFonts w:ascii="Times New Roman" w:hAnsi="Times New Roman"/>
        </w:rPr>
      </w:pPr>
    </w:p>
    <w:p w14:paraId="3C29E6FF" w14:textId="16FA222F" w:rsidR="00EC626D" w:rsidRDefault="00EC626D" w:rsidP="003A394F">
      <w:pPr>
        <w:pStyle w:val="ListParagraph"/>
        <w:numPr>
          <w:ilvl w:val="0"/>
          <w:numId w:val="19"/>
        </w:numPr>
        <w:tabs>
          <w:tab w:val="left" w:pos="270"/>
        </w:tabs>
        <w:jc w:val="both"/>
        <w:rPr>
          <w:rFonts w:ascii="Times New Roman" w:hAnsi="Times New Roman"/>
        </w:rPr>
      </w:pPr>
      <w:r>
        <w:rPr>
          <w:rFonts w:ascii="Times New Roman" w:hAnsi="Times New Roman"/>
        </w:rPr>
        <w:t>Do the labor rates automatically increase with changes in the applicable prevailing wage rates or will the Contractor have to submit a request to adopt the new prevailing wage rate?</w:t>
      </w:r>
    </w:p>
    <w:p w14:paraId="14FE27C3" w14:textId="426D29AD" w:rsidR="00EC626D" w:rsidRDefault="00EC626D" w:rsidP="003A394F">
      <w:pPr>
        <w:pStyle w:val="ListParagraph"/>
        <w:tabs>
          <w:tab w:val="left" w:pos="270"/>
        </w:tabs>
        <w:jc w:val="both"/>
        <w:rPr>
          <w:rFonts w:ascii="Times New Roman" w:hAnsi="Times New Roman"/>
        </w:rPr>
      </w:pPr>
      <w:r>
        <w:rPr>
          <w:rFonts w:ascii="Times New Roman" w:hAnsi="Times New Roman"/>
        </w:rPr>
        <w:t>Contractor will need to abide by the current prevailing wage amounts. Any charge above that will require a request to increase.</w:t>
      </w:r>
    </w:p>
    <w:p w14:paraId="11D42E55" w14:textId="524B939F" w:rsidR="00EC626D" w:rsidRDefault="00EC626D" w:rsidP="003A394F">
      <w:pPr>
        <w:tabs>
          <w:tab w:val="left" w:pos="270"/>
        </w:tabs>
        <w:jc w:val="both"/>
        <w:rPr>
          <w:rFonts w:ascii="Times New Roman" w:hAnsi="Times New Roman"/>
        </w:rPr>
      </w:pPr>
    </w:p>
    <w:p w14:paraId="386B0BFC" w14:textId="604FAF3B" w:rsidR="00EC626D" w:rsidRDefault="00EC626D" w:rsidP="003A394F">
      <w:pPr>
        <w:pStyle w:val="ListParagraph"/>
        <w:numPr>
          <w:ilvl w:val="0"/>
          <w:numId w:val="19"/>
        </w:numPr>
        <w:tabs>
          <w:tab w:val="left" w:pos="270"/>
        </w:tabs>
        <w:jc w:val="both"/>
        <w:rPr>
          <w:rFonts w:ascii="Times New Roman" w:hAnsi="Times New Roman"/>
        </w:rPr>
      </w:pPr>
      <w:r>
        <w:rPr>
          <w:rFonts w:ascii="Times New Roman" w:hAnsi="Times New Roman"/>
        </w:rPr>
        <w:t>If there is a conflict between the amount of an increase in the prevailing wage rate and the price increase cap referenced on page 35 of the RFP documents (CPI), which amount will govern?</w:t>
      </w:r>
    </w:p>
    <w:p w14:paraId="6C025222" w14:textId="4A0D2803" w:rsidR="00EC626D" w:rsidRDefault="00EC626D" w:rsidP="003A394F">
      <w:pPr>
        <w:pStyle w:val="ListParagraph"/>
        <w:tabs>
          <w:tab w:val="left" w:pos="270"/>
        </w:tabs>
        <w:jc w:val="both"/>
        <w:rPr>
          <w:rFonts w:ascii="Times New Roman" w:hAnsi="Times New Roman"/>
        </w:rPr>
      </w:pPr>
      <w:r>
        <w:rPr>
          <w:rFonts w:ascii="Times New Roman" w:hAnsi="Times New Roman"/>
        </w:rPr>
        <w:t xml:space="preserve">The prevailing wage </w:t>
      </w:r>
      <w:proofErr w:type="gramStart"/>
      <w:r>
        <w:rPr>
          <w:rFonts w:ascii="Times New Roman" w:hAnsi="Times New Roman"/>
        </w:rPr>
        <w:t>amount</w:t>
      </w:r>
      <w:proofErr w:type="gramEnd"/>
      <w:r>
        <w:rPr>
          <w:rFonts w:ascii="Times New Roman" w:hAnsi="Times New Roman"/>
        </w:rPr>
        <w:t>.</w:t>
      </w:r>
    </w:p>
    <w:p w14:paraId="75C4DC6B" w14:textId="65AEC232" w:rsidR="00EC626D" w:rsidRDefault="00EC626D" w:rsidP="003A394F">
      <w:pPr>
        <w:tabs>
          <w:tab w:val="left" w:pos="270"/>
        </w:tabs>
        <w:jc w:val="both"/>
        <w:rPr>
          <w:rFonts w:ascii="Times New Roman" w:hAnsi="Times New Roman"/>
        </w:rPr>
      </w:pPr>
    </w:p>
    <w:p w14:paraId="7C5CED46" w14:textId="1AE9F60F" w:rsidR="00EC626D" w:rsidRDefault="00EC626D" w:rsidP="003A394F">
      <w:pPr>
        <w:pStyle w:val="ListParagraph"/>
        <w:numPr>
          <w:ilvl w:val="0"/>
          <w:numId w:val="19"/>
        </w:numPr>
        <w:tabs>
          <w:tab w:val="left" w:pos="270"/>
        </w:tabs>
        <w:jc w:val="both"/>
        <w:rPr>
          <w:rFonts w:ascii="Times New Roman" w:hAnsi="Times New Roman"/>
        </w:rPr>
      </w:pPr>
      <w:r>
        <w:rPr>
          <w:rFonts w:ascii="Times New Roman" w:hAnsi="Times New Roman"/>
        </w:rPr>
        <w:t>What provision will there be for increases in the non-labor costs?</w:t>
      </w:r>
    </w:p>
    <w:p w14:paraId="1C91678E" w14:textId="732919DA" w:rsidR="00EC626D" w:rsidRDefault="00EC626D" w:rsidP="003A394F">
      <w:pPr>
        <w:pStyle w:val="ListParagraph"/>
        <w:tabs>
          <w:tab w:val="left" w:pos="270"/>
        </w:tabs>
        <w:jc w:val="both"/>
        <w:rPr>
          <w:rFonts w:ascii="Times New Roman" w:hAnsi="Times New Roman"/>
        </w:rPr>
      </w:pPr>
      <w:r>
        <w:rPr>
          <w:rFonts w:ascii="Times New Roman" w:hAnsi="Times New Roman"/>
        </w:rPr>
        <w:t>Please see revised Form</w:t>
      </w:r>
      <w:r w:rsidR="00CA7AB9">
        <w:rPr>
          <w:rFonts w:ascii="Times New Roman" w:hAnsi="Times New Roman"/>
        </w:rPr>
        <w:t xml:space="preserve"> 4. Being that the contract with be a Task Order contract for specific work as needed, any non-labor costs for each site will be reimbursed at cost, with proper documentation.</w:t>
      </w:r>
    </w:p>
    <w:p w14:paraId="7609091F" w14:textId="68649E03" w:rsidR="00EC626D" w:rsidRDefault="00EC626D" w:rsidP="003A394F">
      <w:pPr>
        <w:tabs>
          <w:tab w:val="left" w:pos="270"/>
        </w:tabs>
        <w:jc w:val="both"/>
        <w:rPr>
          <w:rFonts w:ascii="Times New Roman" w:hAnsi="Times New Roman"/>
        </w:rPr>
      </w:pPr>
    </w:p>
    <w:p w14:paraId="770ECA87" w14:textId="5F9F82C5" w:rsidR="00EC626D" w:rsidRPr="007C0945" w:rsidRDefault="00EC626D" w:rsidP="007C0945">
      <w:pPr>
        <w:pStyle w:val="ListParagraph"/>
        <w:numPr>
          <w:ilvl w:val="0"/>
          <w:numId w:val="19"/>
        </w:numPr>
        <w:tabs>
          <w:tab w:val="left" w:pos="270"/>
        </w:tabs>
        <w:jc w:val="both"/>
        <w:rPr>
          <w:rFonts w:ascii="Times New Roman" w:hAnsi="Times New Roman"/>
        </w:rPr>
      </w:pPr>
      <w:r w:rsidRPr="007C0945">
        <w:rPr>
          <w:rFonts w:ascii="Times New Roman" w:hAnsi="Times New Roman"/>
        </w:rPr>
        <w:t>With regards to the hazardous waste, should the assumption for bidding purposes be Cal Haz waste and if it proves to be RCRA waste, Contractor will get a price modification?</w:t>
      </w:r>
    </w:p>
    <w:p w14:paraId="1A6FE9D5" w14:textId="7D3F8A67" w:rsidR="00EC626D" w:rsidRPr="007C0945" w:rsidRDefault="005A5277" w:rsidP="007C0945">
      <w:pPr>
        <w:tabs>
          <w:tab w:val="left" w:pos="270"/>
        </w:tabs>
        <w:ind w:left="720"/>
        <w:jc w:val="both"/>
        <w:rPr>
          <w:rFonts w:ascii="Times New Roman" w:hAnsi="Times New Roman"/>
        </w:rPr>
      </w:pPr>
      <w:r w:rsidRPr="007C0945">
        <w:rPr>
          <w:rFonts w:ascii="Times New Roman" w:hAnsi="Times New Roman"/>
        </w:rPr>
        <w:t>Correct. Contractor may need a price modification if a site warrant</w:t>
      </w:r>
      <w:r w:rsidR="007C0945" w:rsidRPr="007C0945">
        <w:rPr>
          <w:rFonts w:ascii="Times New Roman" w:hAnsi="Times New Roman"/>
        </w:rPr>
        <w:t>s</w:t>
      </w:r>
      <w:r w:rsidRPr="007C0945">
        <w:rPr>
          <w:rFonts w:ascii="Times New Roman" w:hAnsi="Times New Roman"/>
        </w:rPr>
        <w:t xml:space="preserve"> the need to control hazardous waste from the "cradle-to-grave", for identified RCRA waste.</w:t>
      </w:r>
    </w:p>
    <w:p w14:paraId="1A6293AA" w14:textId="77777777" w:rsidR="005A5277" w:rsidRDefault="005A5277" w:rsidP="007C0945">
      <w:pPr>
        <w:tabs>
          <w:tab w:val="left" w:pos="270"/>
        </w:tabs>
        <w:ind w:left="360"/>
        <w:jc w:val="both"/>
        <w:rPr>
          <w:rFonts w:ascii="Times New Roman" w:hAnsi="Times New Roman"/>
        </w:rPr>
      </w:pPr>
    </w:p>
    <w:p w14:paraId="143915A7" w14:textId="26242DD4" w:rsidR="00EC626D" w:rsidRPr="0095727F" w:rsidRDefault="00EC626D" w:rsidP="003A394F">
      <w:pPr>
        <w:pStyle w:val="ListParagraph"/>
        <w:numPr>
          <w:ilvl w:val="0"/>
          <w:numId w:val="19"/>
        </w:numPr>
        <w:tabs>
          <w:tab w:val="left" w:pos="270"/>
        </w:tabs>
        <w:jc w:val="both"/>
        <w:rPr>
          <w:rFonts w:ascii="Times New Roman" w:hAnsi="Times New Roman"/>
        </w:rPr>
      </w:pPr>
      <w:r w:rsidRPr="0095727F">
        <w:rPr>
          <w:rFonts w:ascii="Times New Roman" w:hAnsi="Times New Roman"/>
        </w:rPr>
        <w:t xml:space="preserve">Is a </w:t>
      </w:r>
      <w:proofErr w:type="spellStart"/>
      <w:r w:rsidRPr="0095727F">
        <w:rPr>
          <w:rFonts w:ascii="Times New Roman" w:hAnsi="Times New Roman"/>
        </w:rPr>
        <w:t>bond</w:t>
      </w:r>
      <w:r w:rsidR="004C2D32">
        <w:rPr>
          <w:rFonts w:ascii="Times New Roman" w:hAnsi="Times New Roman"/>
        </w:rPr>
        <w:t>a</w:t>
      </w:r>
      <w:r w:rsidRPr="0095727F">
        <w:rPr>
          <w:rFonts w:ascii="Times New Roman" w:hAnsi="Times New Roman"/>
        </w:rPr>
        <w:t>bility</w:t>
      </w:r>
      <w:proofErr w:type="spellEnd"/>
      <w:r w:rsidRPr="0095727F">
        <w:rPr>
          <w:rFonts w:ascii="Times New Roman" w:hAnsi="Times New Roman"/>
        </w:rPr>
        <w:t xml:space="preserve"> letter required?</w:t>
      </w:r>
    </w:p>
    <w:p w14:paraId="6EC05C10" w14:textId="3C5BC1B4" w:rsidR="00E64E3F" w:rsidRPr="0095727F" w:rsidRDefault="0095727F" w:rsidP="00E64E3F">
      <w:pPr>
        <w:pStyle w:val="ListParagraph"/>
        <w:rPr>
          <w:rFonts w:ascii="Times New Roman" w:hAnsi="Times New Roman"/>
        </w:rPr>
      </w:pPr>
      <w:r w:rsidRPr="0095727F">
        <w:rPr>
          <w:rFonts w:ascii="Times New Roman" w:hAnsi="Times New Roman"/>
        </w:rPr>
        <w:t>No.</w:t>
      </w:r>
    </w:p>
    <w:p w14:paraId="731E5C1B" w14:textId="4BC99105" w:rsidR="00E64E3F" w:rsidRDefault="00E64E3F" w:rsidP="00E64E3F">
      <w:pPr>
        <w:tabs>
          <w:tab w:val="left" w:pos="270"/>
        </w:tabs>
        <w:jc w:val="both"/>
        <w:rPr>
          <w:rFonts w:ascii="Times New Roman" w:hAnsi="Times New Roman"/>
          <w:highlight w:val="yellow"/>
        </w:rPr>
      </w:pPr>
    </w:p>
    <w:p w14:paraId="0ECD3FFD" w14:textId="0DC3B858" w:rsidR="00E64E3F" w:rsidRDefault="00E64E3F" w:rsidP="00E64E3F">
      <w:pPr>
        <w:tabs>
          <w:tab w:val="left" w:pos="270"/>
        </w:tabs>
        <w:jc w:val="both"/>
        <w:rPr>
          <w:rFonts w:ascii="Times New Roman" w:hAnsi="Times New Roman"/>
          <w:highlight w:val="yellow"/>
        </w:rPr>
      </w:pPr>
    </w:p>
    <w:p w14:paraId="2883C5DC" w14:textId="77777777" w:rsidR="006B7E5A" w:rsidRDefault="006B7E5A" w:rsidP="00E64E3F">
      <w:pPr>
        <w:tabs>
          <w:tab w:val="left" w:pos="270"/>
        </w:tabs>
        <w:jc w:val="both"/>
        <w:rPr>
          <w:rFonts w:ascii="Times New Roman" w:hAnsi="Times New Roman"/>
          <w:highlight w:val="yellow"/>
        </w:rPr>
      </w:pPr>
      <w:bookmarkStart w:id="0" w:name="_GoBack"/>
      <w:bookmarkEnd w:id="0"/>
    </w:p>
    <w:p w14:paraId="2B083E83" w14:textId="7652FAD5" w:rsidR="00E64E3F" w:rsidRDefault="00E64E3F" w:rsidP="00E64E3F">
      <w:pPr>
        <w:tabs>
          <w:tab w:val="left" w:pos="270"/>
        </w:tabs>
        <w:jc w:val="both"/>
        <w:rPr>
          <w:rFonts w:ascii="Times New Roman" w:hAnsi="Times New Roman"/>
          <w:highlight w:val="yellow"/>
        </w:rPr>
      </w:pPr>
    </w:p>
    <w:p w14:paraId="52A1A424" w14:textId="5FB7ADB3" w:rsidR="00EC626D" w:rsidRPr="00EC626D" w:rsidRDefault="00EC626D" w:rsidP="003A394F">
      <w:pPr>
        <w:pStyle w:val="ListParagraph"/>
        <w:numPr>
          <w:ilvl w:val="0"/>
          <w:numId w:val="19"/>
        </w:numPr>
        <w:tabs>
          <w:tab w:val="left" w:pos="270"/>
        </w:tabs>
        <w:jc w:val="both"/>
        <w:rPr>
          <w:rFonts w:ascii="Times New Roman" w:hAnsi="Times New Roman"/>
        </w:rPr>
      </w:pPr>
      <w:r>
        <w:rPr>
          <w:rFonts w:ascii="Times New Roman" w:hAnsi="Times New Roman"/>
        </w:rPr>
        <w:lastRenderedPageBreak/>
        <w:t xml:space="preserve">Page 10, item IV.B.3 Work Plan/Project Understanding says the work plan should include a timetable for completing all work in the scope of work. Since this is an as-needed contract with as-yet unspecified </w:t>
      </w:r>
      <w:r w:rsidR="003A394F">
        <w:rPr>
          <w:rFonts w:ascii="Times New Roman" w:hAnsi="Times New Roman"/>
        </w:rPr>
        <w:t>task orders, we have no information on which to base a timetable. Do you have a sample task order or parameters that you would like us to prepare for?</w:t>
      </w:r>
    </w:p>
    <w:p w14:paraId="427F4F44" w14:textId="0E930A6C" w:rsidR="005A742C" w:rsidRDefault="003A394F" w:rsidP="003A394F">
      <w:pPr>
        <w:pStyle w:val="ListParagraph"/>
        <w:tabs>
          <w:tab w:val="left" w:pos="360"/>
        </w:tabs>
        <w:jc w:val="both"/>
        <w:rPr>
          <w:rFonts w:ascii="Times New Roman" w:hAnsi="Times New Roman"/>
        </w:rPr>
      </w:pPr>
      <w:r>
        <w:rPr>
          <w:rFonts w:ascii="Times New Roman" w:hAnsi="Times New Roman"/>
        </w:rPr>
        <w:t>This would be how long Contractor would take to process any given site request.</w:t>
      </w:r>
    </w:p>
    <w:p w14:paraId="3A0389A8" w14:textId="3EEA481C" w:rsidR="003A394F" w:rsidRDefault="003A394F" w:rsidP="003A394F">
      <w:pPr>
        <w:tabs>
          <w:tab w:val="left" w:pos="360"/>
        </w:tabs>
        <w:jc w:val="both"/>
        <w:rPr>
          <w:rFonts w:ascii="Times New Roman" w:hAnsi="Times New Roman"/>
        </w:rPr>
      </w:pPr>
    </w:p>
    <w:p w14:paraId="3CDD2CE5" w14:textId="0F399C2C" w:rsidR="003A394F" w:rsidRDefault="003A394F" w:rsidP="003A394F">
      <w:pPr>
        <w:pStyle w:val="ListParagraph"/>
        <w:numPr>
          <w:ilvl w:val="0"/>
          <w:numId w:val="19"/>
        </w:numPr>
        <w:tabs>
          <w:tab w:val="left" w:pos="360"/>
        </w:tabs>
        <w:jc w:val="both"/>
        <w:rPr>
          <w:rFonts w:ascii="Times New Roman" w:hAnsi="Times New Roman"/>
        </w:rPr>
      </w:pPr>
      <w:r>
        <w:rPr>
          <w:rFonts w:ascii="Times New Roman" w:hAnsi="Times New Roman"/>
        </w:rPr>
        <w:t>Page 10, item IV.B.4 Project Staffing asks for an estimated person, hours of participation for each project team member. Without something to quantify, we have no basis for estimating hours. Please clarify.</w:t>
      </w:r>
    </w:p>
    <w:p w14:paraId="3028FF41" w14:textId="176381B1" w:rsidR="003A394F" w:rsidRDefault="003A394F" w:rsidP="003A394F">
      <w:pPr>
        <w:pStyle w:val="ListParagraph"/>
        <w:tabs>
          <w:tab w:val="left" w:pos="360"/>
        </w:tabs>
        <w:jc w:val="both"/>
        <w:rPr>
          <w:rFonts w:ascii="Times New Roman" w:hAnsi="Times New Roman"/>
        </w:rPr>
      </w:pPr>
      <w:r>
        <w:rPr>
          <w:rFonts w:ascii="Times New Roman" w:hAnsi="Times New Roman"/>
        </w:rPr>
        <w:t xml:space="preserve">VTA would like to obtain an estimate of staffing needs, at what level, and approximate hours for any given site need. </w:t>
      </w:r>
    </w:p>
    <w:p w14:paraId="5F733067" w14:textId="6114B5BC" w:rsidR="003A394F" w:rsidRDefault="003A394F" w:rsidP="005A5277">
      <w:pPr>
        <w:pStyle w:val="ListParagraph"/>
        <w:tabs>
          <w:tab w:val="left" w:pos="360"/>
          <w:tab w:val="left" w:pos="720"/>
        </w:tabs>
        <w:jc w:val="both"/>
        <w:rPr>
          <w:rFonts w:ascii="Times New Roman" w:hAnsi="Times New Roman"/>
        </w:rPr>
      </w:pPr>
    </w:p>
    <w:p w14:paraId="690708AA" w14:textId="074B3E74" w:rsidR="003A394F" w:rsidRPr="007C0945" w:rsidRDefault="003A394F" w:rsidP="003A394F">
      <w:pPr>
        <w:pStyle w:val="ListParagraph"/>
        <w:numPr>
          <w:ilvl w:val="0"/>
          <w:numId w:val="19"/>
        </w:numPr>
        <w:tabs>
          <w:tab w:val="left" w:pos="360"/>
        </w:tabs>
        <w:jc w:val="both"/>
        <w:rPr>
          <w:rFonts w:ascii="Times New Roman" w:hAnsi="Times New Roman"/>
        </w:rPr>
      </w:pPr>
      <w:r w:rsidRPr="007C0945">
        <w:rPr>
          <w:rFonts w:ascii="Times New Roman" w:hAnsi="Times New Roman"/>
        </w:rPr>
        <w:t>Page 8, item II.A.5 Required Minimum Qualif</w:t>
      </w:r>
      <w:r w:rsidR="0037151D" w:rsidRPr="007C0945">
        <w:rPr>
          <w:rFonts w:ascii="Times New Roman" w:hAnsi="Times New Roman"/>
        </w:rPr>
        <w:t xml:space="preserve">ications </w:t>
      </w:r>
      <w:proofErr w:type="gramStart"/>
      <w:r w:rsidR="0037151D" w:rsidRPr="007C0945">
        <w:rPr>
          <w:rFonts w:ascii="Times New Roman" w:hAnsi="Times New Roman"/>
        </w:rPr>
        <w:t>states</w:t>
      </w:r>
      <w:proofErr w:type="gramEnd"/>
      <w:r w:rsidR="0037151D" w:rsidRPr="007C0945">
        <w:rPr>
          <w:rFonts w:ascii="Times New Roman" w:hAnsi="Times New Roman"/>
        </w:rPr>
        <w:t xml:space="preserve"> Contractor must be OSHA-certified to operate any heavy equipment required to complete the encampment clean-up work, including trash compactors, bulldozers, graders or other ground moving equipment. What OSHA certifications or other type of certifications are required here?</w:t>
      </w:r>
    </w:p>
    <w:p w14:paraId="5501E648" w14:textId="77777777" w:rsidR="005A5277" w:rsidRPr="007C0945" w:rsidRDefault="005A5277" w:rsidP="005A5277">
      <w:pPr>
        <w:pStyle w:val="ListParagraph"/>
        <w:tabs>
          <w:tab w:val="left" w:pos="360"/>
        </w:tabs>
        <w:jc w:val="both"/>
        <w:rPr>
          <w:rFonts w:ascii="Times New Roman" w:hAnsi="Times New Roman"/>
        </w:rPr>
      </w:pPr>
      <w:r w:rsidRPr="007C0945">
        <w:rPr>
          <w:rFonts w:ascii="Times New Roman" w:hAnsi="Times New Roman"/>
        </w:rPr>
        <w:t>OSHA's standards for general industry and the construction industry on hazardous waste operations and emergency response (</w:t>
      </w:r>
      <w:r w:rsidRPr="007C0945">
        <w:rPr>
          <w:rFonts w:ascii="Times New Roman" w:hAnsi="Times New Roman"/>
          <w:b/>
          <w:bCs/>
        </w:rPr>
        <w:t>29 CFR 1910.120 or 29 CFR 1926.65</w:t>
      </w:r>
      <w:r w:rsidRPr="007C0945">
        <w:rPr>
          <w:rFonts w:ascii="Times New Roman" w:hAnsi="Times New Roman"/>
        </w:rPr>
        <w:t>) cover all employees involved in:</w:t>
      </w:r>
    </w:p>
    <w:p w14:paraId="06FFA990" w14:textId="77777777" w:rsidR="005A5277" w:rsidRPr="007C0945" w:rsidRDefault="005A5277" w:rsidP="005A5277">
      <w:pPr>
        <w:pStyle w:val="ListParagraph"/>
        <w:numPr>
          <w:ilvl w:val="0"/>
          <w:numId w:val="23"/>
        </w:numPr>
        <w:tabs>
          <w:tab w:val="left" w:pos="360"/>
        </w:tabs>
        <w:jc w:val="both"/>
        <w:rPr>
          <w:rFonts w:ascii="Times New Roman" w:hAnsi="Times New Roman"/>
        </w:rPr>
      </w:pPr>
      <w:r w:rsidRPr="007C0945">
        <w:rPr>
          <w:rFonts w:ascii="Times New Roman" w:hAnsi="Times New Roman"/>
        </w:rPr>
        <w:t>Clean-up operations of hazardous substances at uncontrolled hazardous waste sites required by Federal, state, local or other governments;</w:t>
      </w:r>
    </w:p>
    <w:p w14:paraId="25A24D43" w14:textId="77777777" w:rsidR="005A5277" w:rsidRPr="007C0945" w:rsidRDefault="005A5277" w:rsidP="005A5277">
      <w:pPr>
        <w:pStyle w:val="ListParagraph"/>
        <w:numPr>
          <w:ilvl w:val="0"/>
          <w:numId w:val="23"/>
        </w:numPr>
        <w:tabs>
          <w:tab w:val="left" w:pos="360"/>
        </w:tabs>
        <w:jc w:val="both"/>
        <w:rPr>
          <w:rFonts w:ascii="Times New Roman" w:hAnsi="Times New Roman"/>
        </w:rPr>
      </w:pPr>
      <w:r w:rsidRPr="007C0945">
        <w:rPr>
          <w:rFonts w:ascii="Times New Roman" w:hAnsi="Times New Roman"/>
        </w:rPr>
        <w:t>Corrective actions involving clean-up procedures at sites covered by the Resource Conservation and Recovery Act (RCRA);</w:t>
      </w:r>
    </w:p>
    <w:p w14:paraId="6CC89159" w14:textId="77777777" w:rsidR="005A5277" w:rsidRPr="007C0945" w:rsidRDefault="005A5277" w:rsidP="005A5277">
      <w:pPr>
        <w:pStyle w:val="ListParagraph"/>
        <w:numPr>
          <w:ilvl w:val="0"/>
          <w:numId w:val="23"/>
        </w:numPr>
        <w:tabs>
          <w:tab w:val="left" w:pos="360"/>
        </w:tabs>
        <w:jc w:val="both"/>
        <w:rPr>
          <w:rFonts w:ascii="Times New Roman" w:hAnsi="Times New Roman"/>
        </w:rPr>
      </w:pPr>
      <w:r w:rsidRPr="007C0945">
        <w:rPr>
          <w:rFonts w:ascii="Times New Roman" w:hAnsi="Times New Roman"/>
        </w:rPr>
        <w:t>Voluntary clean-up operations at sites recognized as uncontrolled hazardous waste sites by Federal, state, local or other governments;</w:t>
      </w:r>
    </w:p>
    <w:p w14:paraId="4DFBC07B" w14:textId="53B1F31D" w:rsidR="003A394F" w:rsidRPr="007C0945" w:rsidRDefault="005A5277" w:rsidP="005A5277">
      <w:pPr>
        <w:pStyle w:val="ListParagraph"/>
        <w:numPr>
          <w:ilvl w:val="0"/>
          <w:numId w:val="23"/>
        </w:numPr>
        <w:tabs>
          <w:tab w:val="left" w:pos="360"/>
        </w:tabs>
        <w:jc w:val="both"/>
        <w:rPr>
          <w:rFonts w:ascii="Times New Roman" w:hAnsi="Times New Roman"/>
        </w:rPr>
      </w:pPr>
      <w:r w:rsidRPr="007C0945">
        <w:rPr>
          <w:rFonts w:ascii="Times New Roman" w:hAnsi="Times New Roman"/>
        </w:rPr>
        <w:t>Operations involving hazardous waste that are conducted at treatment, storage and disposal facilities licensed under RCRA;</w:t>
      </w:r>
    </w:p>
    <w:p w14:paraId="7B836A8D" w14:textId="6942DF4D" w:rsidR="003A394F" w:rsidRPr="005A742C" w:rsidRDefault="003A394F" w:rsidP="003A394F">
      <w:pPr>
        <w:pStyle w:val="ListParagraph"/>
        <w:tabs>
          <w:tab w:val="left" w:pos="360"/>
        </w:tabs>
        <w:jc w:val="both"/>
        <w:rPr>
          <w:rFonts w:ascii="Times New Roman" w:hAnsi="Times New Roman"/>
        </w:rPr>
      </w:pPr>
    </w:p>
    <w:p w14:paraId="66E2280A" w14:textId="2B67DECD" w:rsidR="00EC5CDF" w:rsidRPr="00EC5CDF" w:rsidRDefault="00EC5CDF" w:rsidP="003A394F">
      <w:pPr>
        <w:pStyle w:val="ListParagraph"/>
        <w:tabs>
          <w:tab w:val="left" w:pos="360"/>
        </w:tabs>
        <w:jc w:val="both"/>
        <w:rPr>
          <w:rFonts w:ascii="Times New Roman" w:hAnsi="Times New Roman"/>
        </w:rPr>
      </w:pPr>
    </w:p>
    <w:p w14:paraId="6A894E92" w14:textId="3208FA3B" w:rsidR="00956D55" w:rsidRDefault="00956D55" w:rsidP="003A394F">
      <w:pPr>
        <w:jc w:val="both"/>
        <w:rPr>
          <w:rFonts w:ascii="Times New Roman" w:hAnsi="Times New Roman"/>
        </w:rPr>
        <w:sectPr w:rsidR="00956D55" w:rsidSect="0044501A">
          <w:headerReference w:type="default" r:id="rId8"/>
          <w:footerReference w:type="default" r:id="rId9"/>
          <w:pgSz w:w="12240" w:h="15840"/>
          <w:pgMar w:top="1515" w:right="1800" w:bottom="1440" w:left="1800" w:header="720" w:footer="720" w:gutter="0"/>
          <w:cols w:space="720"/>
        </w:sectPr>
      </w:pPr>
    </w:p>
    <w:p w14:paraId="30982F86" w14:textId="39CE4AFA" w:rsidR="00C321C0" w:rsidRDefault="00C321C0" w:rsidP="003A394F">
      <w:pPr>
        <w:tabs>
          <w:tab w:val="left" w:pos="360"/>
        </w:tabs>
        <w:jc w:val="both"/>
        <w:rPr>
          <w:rFonts w:ascii="Times New Roman" w:hAnsi="Times New Roman"/>
        </w:rPr>
      </w:pPr>
    </w:p>
    <w:p w14:paraId="3A1F3A61" w14:textId="35BB196B" w:rsidR="00E64E3F" w:rsidRDefault="00E64E3F" w:rsidP="00E64E3F">
      <w:pPr>
        <w:tabs>
          <w:tab w:val="left" w:pos="360"/>
        </w:tabs>
        <w:jc w:val="center"/>
        <w:rPr>
          <w:rFonts w:ascii="Times New Roman" w:hAnsi="Times New Roman"/>
          <w:b/>
          <w:bCs/>
        </w:rPr>
      </w:pPr>
      <w:r w:rsidRPr="00E64E3F">
        <w:rPr>
          <w:rFonts w:ascii="Times New Roman" w:hAnsi="Times New Roman"/>
          <w:b/>
          <w:bCs/>
        </w:rPr>
        <w:t>FORM 4. COST PROPOSAL FORM</w:t>
      </w:r>
    </w:p>
    <w:p w14:paraId="65CAFB9B" w14:textId="37234C11" w:rsidR="00E64E3F" w:rsidRDefault="00E64E3F" w:rsidP="00E64E3F">
      <w:pPr>
        <w:tabs>
          <w:tab w:val="left" w:pos="360"/>
        </w:tabs>
        <w:jc w:val="center"/>
        <w:rPr>
          <w:rFonts w:ascii="Times New Roman" w:hAnsi="Times New Roman"/>
          <w:b/>
          <w:bCs/>
        </w:rPr>
      </w:pPr>
    </w:p>
    <w:p w14:paraId="6029EB16" w14:textId="09B75ED7" w:rsidR="00E64E3F" w:rsidRDefault="00E64E3F" w:rsidP="00E64E3F">
      <w:pPr>
        <w:tabs>
          <w:tab w:val="left" w:pos="360"/>
        </w:tabs>
        <w:jc w:val="center"/>
        <w:rPr>
          <w:rFonts w:ascii="Times New Roman" w:hAnsi="Times New Roman"/>
          <w:b/>
          <w:bCs/>
        </w:rPr>
      </w:pPr>
    </w:p>
    <w:p w14:paraId="6B0FC881" w14:textId="77777777" w:rsidR="00E64E3F" w:rsidRPr="009371B5" w:rsidRDefault="00E64E3F" w:rsidP="00E64E3F">
      <w:pPr>
        <w:rPr>
          <w:b/>
        </w:rPr>
      </w:pPr>
      <w:r w:rsidRPr="009371B5">
        <w:rPr>
          <w:b/>
        </w:rPr>
        <w:t>Time and Materials:</w:t>
      </w:r>
    </w:p>
    <w:tbl>
      <w:tblPr>
        <w:tblStyle w:val="TableGrid"/>
        <w:tblW w:w="0" w:type="auto"/>
        <w:tblLook w:val="04A0" w:firstRow="1" w:lastRow="0" w:firstColumn="1" w:lastColumn="0" w:noHBand="0" w:noVBand="1"/>
      </w:tblPr>
      <w:tblGrid>
        <w:gridCol w:w="4427"/>
        <w:gridCol w:w="4203"/>
      </w:tblGrid>
      <w:tr w:rsidR="00E64E3F" w14:paraId="15B1E5A1" w14:textId="77777777" w:rsidTr="00E5221E">
        <w:tc>
          <w:tcPr>
            <w:tcW w:w="4675" w:type="dxa"/>
          </w:tcPr>
          <w:p w14:paraId="578BEA1C" w14:textId="77777777" w:rsidR="00E64E3F" w:rsidRPr="009371B5" w:rsidRDefault="00E64E3F" w:rsidP="00E5221E">
            <w:pPr>
              <w:rPr>
                <w:b/>
              </w:rPr>
            </w:pPr>
            <w:r>
              <w:rPr>
                <w:b/>
              </w:rPr>
              <w:t>Personnel/Classification*</w:t>
            </w:r>
          </w:p>
        </w:tc>
        <w:tc>
          <w:tcPr>
            <w:tcW w:w="4675" w:type="dxa"/>
          </w:tcPr>
          <w:p w14:paraId="2DA107B8" w14:textId="77777777" w:rsidR="00E64E3F" w:rsidRDefault="00E64E3F" w:rsidP="00E5221E">
            <w:pPr>
              <w:rPr>
                <w:b/>
              </w:rPr>
            </w:pPr>
            <w:r>
              <w:rPr>
                <w:b/>
              </w:rPr>
              <w:t>Hourly Rate</w:t>
            </w:r>
          </w:p>
        </w:tc>
      </w:tr>
      <w:tr w:rsidR="00E64E3F" w14:paraId="0A8D4928" w14:textId="77777777" w:rsidTr="00E5221E">
        <w:tc>
          <w:tcPr>
            <w:tcW w:w="4675" w:type="dxa"/>
          </w:tcPr>
          <w:p w14:paraId="64C30569" w14:textId="77777777" w:rsidR="00E64E3F" w:rsidRDefault="00E64E3F" w:rsidP="00E5221E"/>
        </w:tc>
        <w:tc>
          <w:tcPr>
            <w:tcW w:w="4675" w:type="dxa"/>
          </w:tcPr>
          <w:p w14:paraId="28B388A1" w14:textId="77777777" w:rsidR="00E64E3F" w:rsidRDefault="00E64E3F" w:rsidP="00E5221E"/>
        </w:tc>
      </w:tr>
      <w:tr w:rsidR="00E64E3F" w14:paraId="7EFCBA2B" w14:textId="77777777" w:rsidTr="00E5221E">
        <w:tc>
          <w:tcPr>
            <w:tcW w:w="4675" w:type="dxa"/>
          </w:tcPr>
          <w:p w14:paraId="4B68B35D" w14:textId="77777777" w:rsidR="00E64E3F" w:rsidRDefault="00E64E3F" w:rsidP="00E5221E"/>
        </w:tc>
        <w:tc>
          <w:tcPr>
            <w:tcW w:w="4675" w:type="dxa"/>
          </w:tcPr>
          <w:p w14:paraId="0AB5E41C" w14:textId="77777777" w:rsidR="00E64E3F" w:rsidRDefault="00E64E3F" w:rsidP="00E5221E"/>
        </w:tc>
      </w:tr>
      <w:tr w:rsidR="00E64E3F" w14:paraId="458CBF5A" w14:textId="77777777" w:rsidTr="00E5221E">
        <w:tc>
          <w:tcPr>
            <w:tcW w:w="4675" w:type="dxa"/>
          </w:tcPr>
          <w:p w14:paraId="7935F5B7" w14:textId="77777777" w:rsidR="00E64E3F" w:rsidRDefault="00E64E3F" w:rsidP="00E5221E"/>
        </w:tc>
        <w:tc>
          <w:tcPr>
            <w:tcW w:w="4675" w:type="dxa"/>
          </w:tcPr>
          <w:p w14:paraId="2620709B" w14:textId="77777777" w:rsidR="00E64E3F" w:rsidRDefault="00E64E3F" w:rsidP="00E5221E"/>
        </w:tc>
      </w:tr>
      <w:tr w:rsidR="00E64E3F" w14:paraId="57DD9D50" w14:textId="77777777" w:rsidTr="00E5221E">
        <w:tc>
          <w:tcPr>
            <w:tcW w:w="4675" w:type="dxa"/>
          </w:tcPr>
          <w:p w14:paraId="40960072" w14:textId="77777777" w:rsidR="00E64E3F" w:rsidRDefault="00E64E3F" w:rsidP="00E5221E"/>
        </w:tc>
        <w:tc>
          <w:tcPr>
            <w:tcW w:w="4675" w:type="dxa"/>
          </w:tcPr>
          <w:p w14:paraId="559BDF98" w14:textId="77777777" w:rsidR="00E64E3F" w:rsidRDefault="00E64E3F" w:rsidP="00E5221E"/>
        </w:tc>
      </w:tr>
      <w:tr w:rsidR="00E64E3F" w14:paraId="32EA4E66" w14:textId="77777777" w:rsidTr="00E5221E">
        <w:tc>
          <w:tcPr>
            <w:tcW w:w="4675" w:type="dxa"/>
          </w:tcPr>
          <w:p w14:paraId="57E8EE0D" w14:textId="77777777" w:rsidR="00E64E3F" w:rsidRDefault="00E64E3F" w:rsidP="00E5221E"/>
        </w:tc>
        <w:tc>
          <w:tcPr>
            <w:tcW w:w="4675" w:type="dxa"/>
          </w:tcPr>
          <w:p w14:paraId="1E014CC1" w14:textId="77777777" w:rsidR="00E64E3F" w:rsidRDefault="00E64E3F" w:rsidP="00E5221E"/>
        </w:tc>
      </w:tr>
      <w:tr w:rsidR="00E64E3F" w14:paraId="79589FB1" w14:textId="77777777" w:rsidTr="00E5221E">
        <w:tc>
          <w:tcPr>
            <w:tcW w:w="4675" w:type="dxa"/>
          </w:tcPr>
          <w:p w14:paraId="49D39FEC" w14:textId="77777777" w:rsidR="00E64E3F" w:rsidRDefault="00E64E3F" w:rsidP="00E5221E"/>
        </w:tc>
        <w:tc>
          <w:tcPr>
            <w:tcW w:w="4675" w:type="dxa"/>
          </w:tcPr>
          <w:p w14:paraId="56AB012B" w14:textId="77777777" w:rsidR="00E64E3F" w:rsidRDefault="00E64E3F" w:rsidP="00E5221E"/>
        </w:tc>
      </w:tr>
      <w:tr w:rsidR="00E64E3F" w14:paraId="26D4831D" w14:textId="77777777" w:rsidTr="00E5221E">
        <w:tc>
          <w:tcPr>
            <w:tcW w:w="4675" w:type="dxa"/>
          </w:tcPr>
          <w:p w14:paraId="693C2DA4" w14:textId="77777777" w:rsidR="00E64E3F" w:rsidRDefault="00E64E3F" w:rsidP="00E5221E"/>
        </w:tc>
        <w:tc>
          <w:tcPr>
            <w:tcW w:w="4675" w:type="dxa"/>
          </w:tcPr>
          <w:p w14:paraId="44AFC990" w14:textId="77777777" w:rsidR="00E64E3F" w:rsidRDefault="00E64E3F" w:rsidP="00E5221E"/>
        </w:tc>
      </w:tr>
      <w:tr w:rsidR="00E64E3F" w14:paraId="0DEDAE8E" w14:textId="77777777" w:rsidTr="00E5221E">
        <w:tc>
          <w:tcPr>
            <w:tcW w:w="4675" w:type="dxa"/>
          </w:tcPr>
          <w:p w14:paraId="41B6B54B" w14:textId="77777777" w:rsidR="00E64E3F" w:rsidRDefault="00E64E3F" w:rsidP="00E5221E"/>
        </w:tc>
        <w:tc>
          <w:tcPr>
            <w:tcW w:w="4675" w:type="dxa"/>
          </w:tcPr>
          <w:p w14:paraId="1955DC35" w14:textId="77777777" w:rsidR="00E64E3F" w:rsidRDefault="00E64E3F" w:rsidP="00E5221E"/>
        </w:tc>
      </w:tr>
      <w:tr w:rsidR="00E64E3F" w14:paraId="63A8D807" w14:textId="77777777" w:rsidTr="00E5221E">
        <w:tc>
          <w:tcPr>
            <w:tcW w:w="4675" w:type="dxa"/>
          </w:tcPr>
          <w:p w14:paraId="724E3422" w14:textId="77777777" w:rsidR="00E64E3F" w:rsidRDefault="00E64E3F" w:rsidP="00E5221E"/>
        </w:tc>
        <w:tc>
          <w:tcPr>
            <w:tcW w:w="4675" w:type="dxa"/>
          </w:tcPr>
          <w:p w14:paraId="3D32DF2F" w14:textId="77777777" w:rsidR="00E64E3F" w:rsidRDefault="00E64E3F" w:rsidP="00E5221E"/>
        </w:tc>
      </w:tr>
      <w:tr w:rsidR="00E64E3F" w14:paraId="20542830" w14:textId="77777777" w:rsidTr="00E5221E">
        <w:tc>
          <w:tcPr>
            <w:tcW w:w="4675" w:type="dxa"/>
          </w:tcPr>
          <w:p w14:paraId="5F746918" w14:textId="77777777" w:rsidR="00E64E3F" w:rsidRPr="008A29DF" w:rsidRDefault="00E64E3F" w:rsidP="00E5221E">
            <w:pPr>
              <w:rPr>
                <w:b/>
                <w:bCs/>
              </w:rPr>
            </w:pPr>
          </w:p>
        </w:tc>
        <w:tc>
          <w:tcPr>
            <w:tcW w:w="4675" w:type="dxa"/>
          </w:tcPr>
          <w:p w14:paraId="0FF0B4C8" w14:textId="77777777" w:rsidR="00E64E3F" w:rsidRDefault="00E64E3F" w:rsidP="00E5221E"/>
        </w:tc>
      </w:tr>
      <w:tr w:rsidR="00E64E3F" w14:paraId="2B22AD5B" w14:textId="77777777" w:rsidTr="00E5221E">
        <w:tc>
          <w:tcPr>
            <w:tcW w:w="4675" w:type="dxa"/>
          </w:tcPr>
          <w:p w14:paraId="57967082" w14:textId="77777777" w:rsidR="00E64E3F" w:rsidRDefault="00E64E3F" w:rsidP="00E5221E"/>
        </w:tc>
        <w:tc>
          <w:tcPr>
            <w:tcW w:w="4675" w:type="dxa"/>
          </w:tcPr>
          <w:p w14:paraId="41671879" w14:textId="77777777" w:rsidR="00E64E3F" w:rsidRDefault="00E64E3F" w:rsidP="00E5221E"/>
        </w:tc>
      </w:tr>
      <w:tr w:rsidR="00E64E3F" w14:paraId="6FD32D38" w14:textId="77777777" w:rsidTr="00E5221E">
        <w:tc>
          <w:tcPr>
            <w:tcW w:w="4675" w:type="dxa"/>
          </w:tcPr>
          <w:p w14:paraId="6C6135E7" w14:textId="77777777" w:rsidR="00E64E3F" w:rsidRDefault="00E64E3F" w:rsidP="00E5221E"/>
        </w:tc>
        <w:tc>
          <w:tcPr>
            <w:tcW w:w="4675" w:type="dxa"/>
          </w:tcPr>
          <w:p w14:paraId="685DC172" w14:textId="77777777" w:rsidR="00E64E3F" w:rsidRDefault="00E64E3F" w:rsidP="00E5221E"/>
        </w:tc>
      </w:tr>
      <w:tr w:rsidR="00E64E3F" w14:paraId="37A1D9D4" w14:textId="77777777" w:rsidTr="00E5221E">
        <w:tc>
          <w:tcPr>
            <w:tcW w:w="4675" w:type="dxa"/>
          </w:tcPr>
          <w:p w14:paraId="137AB263" w14:textId="77777777" w:rsidR="00E64E3F" w:rsidRDefault="00E64E3F" w:rsidP="00E5221E"/>
        </w:tc>
        <w:tc>
          <w:tcPr>
            <w:tcW w:w="4675" w:type="dxa"/>
          </w:tcPr>
          <w:p w14:paraId="651A28F3" w14:textId="77777777" w:rsidR="00E64E3F" w:rsidRDefault="00E64E3F" w:rsidP="00E5221E"/>
        </w:tc>
      </w:tr>
      <w:tr w:rsidR="00E64E3F" w14:paraId="5414FD4B" w14:textId="77777777" w:rsidTr="00E5221E">
        <w:tc>
          <w:tcPr>
            <w:tcW w:w="4675" w:type="dxa"/>
          </w:tcPr>
          <w:p w14:paraId="572E74E7" w14:textId="77777777" w:rsidR="00E64E3F" w:rsidRDefault="00E64E3F" w:rsidP="00E5221E"/>
        </w:tc>
        <w:tc>
          <w:tcPr>
            <w:tcW w:w="4675" w:type="dxa"/>
          </w:tcPr>
          <w:p w14:paraId="2C47A86C" w14:textId="77777777" w:rsidR="00E64E3F" w:rsidRDefault="00E64E3F" w:rsidP="00E5221E"/>
        </w:tc>
      </w:tr>
    </w:tbl>
    <w:p w14:paraId="4445F9B7" w14:textId="77777777" w:rsidR="00E64E3F" w:rsidRPr="00E64E3F" w:rsidRDefault="00E64E3F" w:rsidP="00E64E3F">
      <w:pPr>
        <w:rPr>
          <w:rFonts w:ascii="Times New Roman" w:hAnsi="Times New Roman"/>
        </w:rPr>
      </w:pPr>
      <w:r w:rsidRPr="00E64E3F">
        <w:rPr>
          <w:rFonts w:ascii="Times New Roman" w:hAnsi="Times New Roman"/>
        </w:rPr>
        <w:t>*Contract requires Prevailing Wages as shown in Exhibit A6.</w:t>
      </w:r>
    </w:p>
    <w:p w14:paraId="7B0C0666" w14:textId="175E7A55" w:rsidR="00E64E3F" w:rsidRDefault="00E64E3F" w:rsidP="00E64E3F">
      <w:pPr>
        <w:tabs>
          <w:tab w:val="left" w:pos="360"/>
        </w:tabs>
        <w:rPr>
          <w:rFonts w:ascii="Times New Roman" w:hAnsi="Times New Roman"/>
          <w:b/>
          <w:bCs/>
        </w:rPr>
      </w:pPr>
    </w:p>
    <w:p w14:paraId="1E87CB59" w14:textId="5A90DF36" w:rsidR="00E64E3F" w:rsidRDefault="00E64E3F" w:rsidP="00E64E3F">
      <w:pPr>
        <w:tabs>
          <w:tab w:val="left" w:pos="360"/>
        </w:tabs>
        <w:rPr>
          <w:rFonts w:ascii="Times New Roman" w:hAnsi="Times New Roman"/>
          <w:b/>
          <w:bCs/>
        </w:rPr>
      </w:pPr>
    </w:p>
    <w:p w14:paraId="02CFF835" w14:textId="7F71B7B5" w:rsidR="00E64E3F" w:rsidRDefault="00E64E3F" w:rsidP="00E64E3F">
      <w:pPr>
        <w:tabs>
          <w:tab w:val="left" w:pos="360"/>
        </w:tabs>
        <w:rPr>
          <w:rFonts w:ascii="Times New Roman" w:hAnsi="Times New Roman"/>
          <w:b/>
          <w:bCs/>
        </w:rPr>
      </w:pPr>
    </w:p>
    <w:p w14:paraId="48A18C46" w14:textId="74A194C2" w:rsidR="00E64E3F" w:rsidRDefault="00E64E3F" w:rsidP="00E64E3F">
      <w:pPr>
        <w:tabs>
          <w:tab w:val="left" w:pos="360"/>
        </w:tabs>
        <w:ind w:left="-90"/>
        <w:jc w:val="both"/>
        <w:rPr>
          <w:rFonts w:ascii="Times New Roman" w:hAnsi="Times New Roman"/>
          <w:b/>
          <w:bCs/>
        </w:rPr>
      </w:pPr>
      <w:r>
        <w:rPr>
          <w:rFonts w:ascii="Times New Roman" w:hAnsi="Times New Roman"/>
          <w:b/>
          <w:bCs/>
        </w:rPr>
        <w:t xml:space="preserve">All other charges, including but not limited </w:t>
      </w:r>
      <w:r w:rsidR="00F22B1A">
        <w:rPr>
          <w:rFonts w:ascii="Times New Roman" w:hAnsi="Times New Roman"/>
          <w:b/>
          <w:bCs/>
        </w:rPr>
        <w:t>to</w:t>
      </w:r>
      <w:r>
        <w:rPr>
          <w:rFonts w:ascii="Times New Roman" w:hAnsi="Times New Roman"/>
          <w:b/>
          <w:bCs/>
        </w:rPr>
        <w:t xml:space="preserve"> dumping fees, supplies, safety gear, equipment, disposal and portable restrooms shall be reimbursed at cost</w:t>
      </w:r>
      <w:r w:rsidR="00F22B1A">
        <w:rPr>
          <w:rFonts w:ascii="Times New Roman" w:hAnsi="Times New Roman"/>
          <w:b/>
          <w:bCs/>
        </w:rPr>
        <w:t xml:space="preserve"> with </w:t>
      </w:r>
      <w:r>
        <w:rPr>
          <w:rFonts w:ascii="Times New Roman" w:hAnsi="Times New Roman"/>
          <w:b/>
          <w:bCs/>
        </w:rPr>
        <w:t xml:space="preserve">receipts provided. </w:t>
      </w:r>
    </w:p>
    <w:p w14:paraId="27727DF7" w14:textId="6E573F13" w:rsidR="00E64E3F" w:rsidRDefault="00E64E3F" w:rsidP="00E64E3F">
      <w:pPr>
        <w:tabs>
          <w:tab w:val="left" w:pos="360"/>
        </w:tabs>
        <w:jc w:val="both"/>
        <w:rPr>
          <w:rFonts w:ascii="Times New Roman" w:hAnsi="Times New Roman"/>
          <w:b/>
          <w:bCs/>
        </w:rPr>
      </w:pPr>
    </w:p>
    <w:p w14:paraId="241BADA5" w14:textId="54E16297" w:rsidR="00E64E3F" w:rsidRDefault="00E64E3F" w:rsidP="00E64E3F">
      <w:pPr>
        <w:tabs>
          <w:tab w:val="left" w:pos="360"/>
        </w:tabs>
        <w:rPr>
          <w:rFonts w:ascii="Times New Roman" w:hAnsi="Times New Roman"/>
          <w:b/>
          <w:bCs/>
        </w:rPr>
      </w:pPr>
    </w:p>
    <w:p w14:paraId="659017EA" w14:textId="63F25CC6" w:rsidR="00E64E3F" w:rsidRDefault="00E64E3F" w:rsidP="00E64E3F">
      <w:pPr>
        <w:tabs>
          <w:tab w:val="left" w:pos="360"/>
        </w:tabs>
        <w:rPr>
          <w:rFonts w:ascii="Times New Roman" w:hAnsi="Times New Roman"/>
          <w:b/>
          <w:bCs/>
        </w:rPr>
      </w:pPr>
    </w:p>
    <w:p w14:paraId="63DDFFEE" w14:textId="56B02BCB" w:rsidR="00E64E3F" w:rsidRDefault="00E64E3F" w:rsidP="00E64E3F">
      <w:pPr>
        <w:tabs>
          <w:tab w:val="left" w:pos="360"/>
        </w:tabs>
        <w:rPr>
          <w:rFonts w:ascii="Times New Roman" w:hAnsi="Times New Roman"/>
          <w:b/>
          <w:bCs/>
        </w:rPr>
      </w:pPr>
    </w:p>
    <w:p w14:paraId="3F8CFEE3" w14:textId="1F1B12C6" w:rsidR="00E64E3F" w:rsidRDefault="00E64E3F" w:rsidP="00E64E3F">
      <w:pPr>
        <w:tabs>
          <w:tab w:val="left" w:pos="360"/>
        </w:tabs>
        <w:rPr>
          <w:rFonts w:ascii="Times New Roman" w:hAnsi="Times New Roman"/>
          <w:b/>
          <w:bCs/>
        </w:rPr>
      </w:pPr>
    </w:p>
    <w:p w14:paraId="6CABF445" w14:textId="1BC6D9B4" w:rsidR="00E64E3F" w:rsidRDefault="00E64E3F" w:rsidP="00E64E3F">
      <w:pPr>
        <w:tabs>
          <w:tab w:val="left" w:pos="360"/>
        </w:tabs>
        <w:rPr>
          <w:rFonts w:ascii="Times New Roman" w:hAnsi="Times New Roman"/>
          <w:b/>
          <w:bCs/>
        </w:rPr>
      </w:pPr>
    </w:p>
    <w:p w14:paraId="369A91C1" w14:textId="77777777" w:rsidR="00E64E3F" w:rsidRPr="00E64E3F" w:rsidRDefault="00E64E3F" w:rsidP="00E64E3F">
      <w:pPr>
        <w:tabs>
          <w:tab w:val="left" w:pos="360"/>
        </w:tabs>
        <w:rPr>
          <w:rFonts w:ascii="Times New Roman" w:hAnsi="Times New Roman"/>
          <w:b/>
          <w:bCs/>
        </w:rPr>
      </w:pPr>
    </w:p>
    <w:p w14:paraId="701A22EF" w14:textId="2AF1BCDC" w:rsidR="00E64E3F" w:rsidRDefault="00E64E3F" w:rsidP="00E64E3F">
      <w:pPr>
        <w:tabs>
          <w:tab w:val="left" w:pos="360"/>
        </w:tabs>
        <w:jc w:val="center"/>
        <w:rPr>
          <w:rFonts w:ascii="Times New Roman" w:hAnsi="Times New Roman"/>
        </w:rPr>
      </w:pPr>
    </w:p>
    <w:p w14:paraId="55D436E5" w14:textId="77777777" w:rsidR="00E64E3F" w:rsidRPr="003035E5" w:rsidRDefault="00E64E3F" w:rsidP="00E64E3F">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3"/>
        <w:gridCol w:w="4297"/>
      </w:tblGrid>
      <w:tr w:rsidR="00E64E3F" w:rsidRPr="00362EBA" w14:paraId="5822A624" w14:textId="77777777" w:rsidTr="00E5221E">
        <w:trPr>
          <w:trHeight w:val="432"/>
        </w:trPr>
        <w:tc>
          <w:tcPr>
            <w:tcW w:w="9360" w:type="dxa"/>
            <w:gridSpan w:val="2"/>
            <w:tcBorders>
              <w:bottom w:val="single" w:sz="4" w:space="0" w:color="auto"/>
            </w:tcBorders>
          </w:tcPr>
          <w:p w14:paraId="494ADD8F" w14:textId="77777777" w:rsidR="00E64E3F" w:rsidRPr="00362EBA" w:rsidRDefault="00E64E3F" w:rsidP="00E5221E">
            <w:pPr>
              <w:rPr>
                <w:rFonts w:cs="Times New Roman"/>
              </w:rPr>
            </w:pPr>
          </w:p>
        </w:tc>
      </w:tr>
      <w:tr w:rsidR="00E64E3F" w:rsidRPr="00362EBA" w14:paraId="4AF74050" w14:textId="77777777" w:rsidTr="00E5221E">
        <w:trPr>
          <w:trHeight w:val="432"/>
        </w:trPr>
        <w:tc>
          <w:tcPr>
            <w:tcW w:w="9360" w:type="dxa"/>
            <w:gridSpan w:val="2"/>
            <w:tcBorders>
              <w:top w:val="single" w:sz="4" w:space="0" w:color="auto"/>
            </w:tcBorders>
          </w:tcPr>
          <w:p w14:paraId="444CA232" w14:textId="77777777" w:rsidR="00E64E3F" w:rsidRPr="00362EBA" w:rsidRDefault="00E64E3F" w:rsidP="00E5221E">
            <w:pPr>
              <w:rPr>
                <w:rFonts w:cs="Times New Roman"/>
              </w:rPr>
            </w:pPr>
            <w:r w:rsidRPr="00362EBA">
              <w:rPr>
                <w:rFonts w:cs="Times New Roman"/>
              </w:rPr>
              <w:t>Firm Name:</w:t>
            </w:r>
          </w:p>
        </w:tc>
      </w:tr>
      <w:tr w:rsidR="00E64E3F" w:rsidRPr="00362EBA" w14:paraId="4C1D8DC6" w14:textId="77777777" w:rsidTr="00E5221E">
        <w:trPr>
          <w:trHeight w:val="432"/>
        </w:trPr>
        <w:tc>
          <w:tcPr>
            <w:tcW w:w="9360" w:type="dxa"/>
            <w:gridSpan w:val="2"/>
            <w:tcBorders>
              <w:bottom w:val="single" w:sz="4" w:space="0" w:color="auto"/>
            </w:tcBorders>
          </w:tcPr>
          <w:p w14:paraId="0A6B2956" w14:textId="77777777" w:rsidR="00E64E3F" w:rsidRPr="00362EBA" w:rsidRDefault="00E64E3F" w:rsidP="00E5221E">
            <w:pPr>
              <w:rPr>
                <w:rFonts w:cs="Times New Roman"/>
              </w:rPr>
            </w:pPr>
          </w:p>
        </w:tc>
      </w:tr>
      <w:tr w:rsidR="00E64E3F" w:rsidRPr="00362EBA" w14:paraId="0EE7E710" w14:textId="77777777" w:rsidTr="00E5221E">
        <w:trPr>
          <w:trHeight w:val="432"/>
        </w:trPr>
        <w:tc>
          <w:tcPr>
            <w:tcW w:w="4680" w:type="dxa"/>
            <w:tcBorders>
              <w:top w:val="single" w:sz="4" w:space="0" w:color="auto"/>
            </w:tcBorders>
          </w:tcPr>
          <w:p w14:paraId="24D4D45A" w14:textId="77777777" w:rsidR="00E64E3F" w:rsidRPr="00362EBA" w:rsidRDefault="00E64E3F" w:rsidP="00E5221E">
            <w:pPr>
              <w:rPr>
                <w:rFonts w:cs="Times New Roman"/>
              </w:rPr>
            </w:pPr>
            <w:r w:rsidRPr="00362EBA">
              <w:rPr>
                <w:rFonts w:cs="Times New Roman"/>
              </w:rPr>
              <w:t>Name</w:t>
            </w:r>
          </w:p>
        </w:tc>
        <w:tc>
          <w:tcPr>
            <w:tcW w:w="4680" w:type="dxa"/>
            <w:tcBorders>
              <w:top w:val="single" w:sz="4" w:space="0" w:color="auto"/>
            </w:tcBorders>
          </w:tcPr>
          <w:p w14:paraId="13E337FF" w14:textId="77777777" w:rsidR="00E64E3F" w:rsidRPr="00362EBA" w:rsidRDefault="00E64E3F" w:rsidP="00E5221E">
            <w:pPr>
              <w:jc w:val="center"/>
              <w:rPr>
                <w:rFonts w:cs="Times New Roman"/>
              </w:rPr>
            </w:pPr>
            <w:r w:rsidRPr="00362EBA">
              <w:rPr>
                <w:rFonts w:cs="Times New Roman"/>
              </w:rPr>
              <w:t>Title</w:t>
            </w:r>
          </w:p>
        </w:tc>
      </w:tr>
      <w:tr w:rsidR="00E64E3F" w:rsidRPr="00362EBA" w14:paraId="72D79ACC" w14:textId="77777777" w:rsidTr="00E5221E">
        <w:trPr>
          <w:trHeight w:val="432"/>
        </w:trPr>
        <w:tc>
          <w:tcPr>
            <w:tcW w:w="9360" w:type="dxa"/>
            <w:gridSpan w:val="2"/>
            <w:tcBorders>
              <w:bottom w:val="single" w:sz="4" w:space="0" w:color="auto"/>
            </w:tcBorders>
          </w:tcPr>
          <w:p w14:paraId="719817D8" w14:textId="77777777" w:rsidR="00E64E3F" w:rsidRPr="00362EBA" w:rsidRDefault="00E64E3F" w:rsidP="00E5221E">
            <w:pPr>
              <w:rPr>
                <w:rFonts w:cs="Times New Roman"/>
              </w:rPr>
            </w:pPr>
          </w:p>
        </w:tc>
      </w:tr>
      <w:tr w:rsidR="00E64E3F" w:rsidRPr="00362EBA" w14:paraId="55AE722E" w14:textId="77777777" w:rsidTr="00E5221E">
        <w:trPr>
          <w:trHeight w:val="432"/>
        </w:trPr>
        <w:tc>
          <w:tcPr>
            <w:tcW w:w="4680" w:type="dxa"/>
            <w:tcBorders>
              <w:top w:val="single" w:sz="4" w:space="0" w:color="auto"/>
            </w:tcBorders>
          </w:tcPr>
          <w:p w14:paraId="545A8283" w14:textId="77777777" w:rsidR="00E64E3F" w:rsidRPr="00362EBA" w:rsidRDefault="00E64E3F" w:rsidP="00E5221E">
            <w:pPr>
              <w:rPr>
                <w:rFonts w:cs="Times New Roman"/>
              </w:rPr>
            </w:pPr>
            <w:r w:rsidRPr="00362EBA">
              <w:rPr>
                <w:rFonts w:cs="Times New Roman"/>
              </w:rPr>
              <w:t>Signature</w:t>
            </w:r>
          </w:p>
        </w:tc>
        <w:tc>
          <w:tcPr>
            <w:tcW w:w="4680" w:type="dxa"/>
            <w:tcBorders>
              <w:top w:val="single" w:sz="4" w:space="0" w:color="auto"/>
            </w:tcBorders>
          </w:tcPr>
          <w:p w14:paraId="2F4DC5EA" w14:textId="77777777" w:rsidR="00E64E3F" w:rsidRPr="00362EBA" w:rsidRDefault="00E64E3F" w:rsidP="00E5221E">
            <w:pPr>
              <w:jc w:val="center"/>
              <w:rPr>
                <w:rFonts w:cs="Times New Roman"/>
              </w:rPr>
            </w:pPr>
            <w:r w:rsidRPr="00362EBA">
              <w:rPr>
                <w:rFonts w:cs="Times New Roman"/>
              </w:rPr>
              <w:t>Date</w:t>
            </w:r>
          </w:p>
        </w:tc>
      </w:tr>
    </w:tbl>
    <w:p w14:paraId="16E6FFA4" w14:textId="77777777" w:rsidR="00E64E3F" w:rsidRPr="00C321C0" w:rsidRDefault="00E64E3F" w:rsidP="006B7E5A">
      <w:pPr>
        <w:tabs>
          <w:tab w:val="left" w:pos="360"/>
        </w:tabs>
        <w:rPr>
          <w:rFonts w:ascii="Times New Roman" w:hAnsi="Times New Roman"/>
        </w:rPr>
      </w:pPr>
    </w:p>
    <w:sectPr w:rsidR="00E64E3F" w:rsidRPr="00C321C0" w:rsidSect="0057690D">
      <w:footerReference w:type="even"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9387B" w14:textId="77777777" w:rsidR="00E603FF" w:rsidRDefault="00E603FF">
      <w:r>
        <w:separator/>
      </w:r>
    </w:p>
  </w:endnote>
  <w:endnote w:type="continuationSeparator" w:id="0">
    <w:p w14:paraId="239C11CA" w14:textId="77777777" w:rsidR="00E603FF" w:rsidRDefault="00E60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TCCentury Book">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9246107"/>
      <w:docPartObj>
        <w:docPartGallery w:val="Page Numbers (Bottom of Page)"/>
        <w:docPartUnique/>
      </w:docPartObj>
    </w:sdtPr>
    <w:sdtEndPr>
      <w:rPr>
        <w:rFonts w:ascii="Times New Roman" w:hAnsi="Times New Roman"/>
        <w:sz w:val="22"/>
      </w:rPr>
    </w:sdtEndPr>
    <w:sdtContent>
      <w:p w14:paraId="5926BE8E" w14:textId="77777777" w:rsidR="0044501A" w:rsidRPr="0044501A" w:rsidRDefault="00C9226C" w:rsidP="0044501A">
        <w:pPr>
          <w:pStyle w:val="Footer"/>
          <w:pBdr>
            <w:top w:val="single" w:sz="4" w:space="1" w:color="auto"/>
          </w:pBdr>
          <w:jc w:val="right"/>
          <w:rPr>
            <w:rFonts w:ascii="Times New Roman" w:hAnsi="Times New Roman"/>
            <w:sz w:val="22"/>
          </w:rPr>
        </w:pPr>
        <w:r w:rsidRPr="0044501A">
          <w:rPr>
            <w:rFonts w:ascii="Times New Roman" w:hAnsi="Times New Roman"/>
            <w:sz w:val="22"/>
          </w:rPr>
          <w:fldChar w:fldCharType="begin"/>
        </w:r>
        <w:r w:rsidR="0044501A" w:rsidRPr="0044501A">
          <w:rPr>
            <w:rFonts w:ascii="Times New Roman" w:hAnsi="Times New Roman"/>
            <w:sz w:val="22"/>
          </w:rPr>
          <w:instrText xml:space="preserve"> PAGE   \* MERGEFORMAT </w:instrText>
        </w:r>
        <w:r w:rsidRPr="0044501A">
          <w:rPr>
            <w:rFonts w:ascii="Times New Roman" w:hAnsi="Times New Roman"/>
            <w:sz w:val="22"/>
          </w:rPr>
          <w:fldChar w:fldCharType="separate"/>
        </w:r>
        <w:r w:rsidR="003D7782">
          <w:rPr>
            <w:rFonts w:ascii="Times New Roman" w:hAnsi="Times New Roman"/>
            <w:noProof/>
            <w:sz w:val="22"/>
          </w:rPr>
          <w:t>1</w:t>
        </w:r>
        <w:r w:rsidRPr="0044501A">
          <w:rPr>
            <w:rFonts w:ascii="Times New Roman" w:hAnsi="Times New Roman"/>
            <w:sz w:val="22"/>
          </w:rPr>
          <w:fldChar w:fldCharType="end"/>
        </w:r>
        <w:r w:rsidR="0044501A">
          <w:rPr>
            <w:rFonts w:ascii="Times New Roman" w:hAnsi="Times New Roman"/>
            <w:sz w:val="22"/>
          </w:rPr>
          <w:t>.</w:t>
        </w:r>
      </w:p>
    </w:sdtContent>
  </w:sdt>
  <w:p w14:paraId="7BF678FC" w14:textId="77777777" w:rsidR="00493818" w:rsidRDefault="0049381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2428E" w14:textId="77777777" w:rsidR="00C321C0" w:rsidRDefault="00C9226C">
    <w:pPr>
      <w:pStyle w:val="Footer"/>
      <w:framePr w:wrap="around" w:vAnchor="text" w:hAnchor="margin" w:xAlign="center" w:y="1"/>
      <w:rPr>
        <w:rStyle w:val="PageNumber"/>
        <w:rFonts w:eastAsia="Calibri"/>
      </w:rPr>
    </w:pPr>
    <w:r>
      <w:rPr>
        <w:rStyle w:val="PageNumber"/>
        <w:rFonts w:eastAsia="Calibri"/>
      </w:rPr>
      <w:fldChar w:fldCharType="begin"/>
    </w:r>
    <w:r w:rsidR="00C321C0">
      <w:rPr>
        <w:rStyle w:val="PageNumber"/>
        <w:rFonts w:eastAsia="Calibri"/>
      </w:rPr>
      <w:instrText xml:space="preserve">PAGE  </w:instrText>
    </w:r>
    <w:r>
      <w:rPr>
        <w:rStyle w:val="PageNumber"/>
        <w:rFonts w:eastAsia="Calibri"/>
      </w:rPr>
      <w:fldChar w:fldCharType="separate"/>
    </w:r>
    <w:r w:rsidR="00C321C0">
      <w:rPr>
        <w:rStyle w:val="PageNumber"/>
        <w:rFonts w:eastAsia="Calibri"/>
      </w:rPr>
      <w:t>0</w:t>
    </w:r>
    <w:r>
      <w:rPr>
        <w:rStyle w:val="PageNumber"/>
        <w:rFonts w:eastAsia="Calibri"/>
      </w:rPr>
      <w:fldChar w:fldCharType="end"/>
    </w:r>
  </w:p>
  <w:p w14:paraId="28202DA2" w14:textId="77777777" w:rsidR="00C321C0" w:rsidRDefault="00C321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311E3" w14:textId="77777777" w:rsidR="00C321C0" w:rsidRDefault="006B7E5A">
    <w:pPr>
      <w:pStyle w:val="Footer"/>
      <w:tabs>
        <w:tab w:val="right" w:pos="9360"/>
      </w:tabs>
      <w:rPr>
        <w:rFonts w:ascii="Arial" w:hAnsi="Arial"/>
        <w:sz w:val="14"/>
      </w:rPr>
    </w:pPr>
    <w:r>
      <w:fldChar w:fldCharType="begin"/>
    </w:r>
    <w:r>
      <w:instrText xml:space="preserve"> FILENAME \* Lower \* MERGEFORMAT </w:instrText>
    </w:r>
    <w:r>
      <w:fldChar w:fldCharType="separate"/>
    </w:r>
    <w:r w:rsidR="0044501A" w:rsidRPr="0044501A">
      <w:rPr>
        <w:rFonts w:ascii="Arial" w:hAnsi="Arial"/>
        <w:noProof/>
        <w:sz w:val="14"/>
      </w:rPr>
      <w:t>addendum</w:t>
    </w:r>
    <w:r w:rsidR="0044501A">
      <w:rPr>
        <w:noProof/>
      </w:rPr>
      <w:t xml:space="preserve"> to rfp.docx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90F20" w14:textId="77777777" w:rsidR="00E603FF" w:rsidRDefault="00E603FF">
      <w:r>
        <w:separator/>
      </w:r>
    </w:p>
  </w:footnote>
  <w:footnote w:type="continuationSeparator" w:id="0">
    <w:p w14:paraId="6CADA16A" w14:textId="77777777" w:rsidR="00E603FF" w:rsidRDefault="00E60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F1BE4" w14:textId="77777777" w:rsidR="00C321C0" w:rsidRDefault="00394707" w:rsidP="00F76A21">
    <w:pPr>
      <w:pStyle w:val="Header"/>
      <w:pBdr>
        <w:bottom w:val="single" w:sz="4" w:space="1" w:color="auto"/>
      </w:pBdr>
    </w:pPr>
    <w:r>
      <w:rPr>
        <w:noProof/>
      </w:rPr>
      <w:drawing>
        <wp:inline distT="0" distB="0" distL="0" distR="0" wp14:anchorId="2160E72F" wp14:editId="1D91AB80">
          <wp:extent cx="2238095" cy="6476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mall.png"/>
                  <pic:cNvPicPr/>
                </pic:nvPicPr>
                <pic:blipFill>
                  <a:blip r:embed="rId1">
                    <a:extLst>
                      <a:ext uri="{28A0092B-C50C-407E-A947-70E740481C1C}">
                        <a14:useLocalDpi xmlns:a14="http://schemas.microsoft.com/office/drawing/2010/main" val="0"/>
                      </a:ext>
                    </a:extLst>
                  </a:blip>
                  <a:stretch>
                    <a:fillRect/>
                  </a:stretch>
                </pic:blipFill>
                <pic:spPr>
                  <a:xfrm>
                    <a:off x="0" y="0"/>
                    <a:ext cx="2238095" cy="6476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77F4C"/>
    <w:multiLevelType w:val="hybridMultilevel"/>
    <w:tmpl w:val="9D4C18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C3B70"/>
    <w:multiLevelType w:val="hybridMultilevel"/>
    <w:tmpl w:val="9342B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CE3D55"/>
    <w:multiLevelType w:val="singleLevel"/>
    <w:tmpl w:val="531AA0CE"/>
    <w:lvl w:ilvl="0">
      <w:start w:val="1"/>
      <w:numFmt w:val="lowerLetter"/>
      <w:lvlText w:val="%1."/>
      <w:lvlJc w:val="left"/>
      <w:pPr>
        <w:tabs>
          <w:tab w:val="num" w:pos="907"/>
        </w:tabs>
        <w:ind w:left="907" w:hanging="360"/>
      </w:pPr>
      <w:rPr>
        <w:rFonts w:hint="default"/>
      </w:rPr>
    </w:lvl>
  </w:abstractNum>
  <w:abstractNum w:abstractNumId="3" w15:restartNumberingAfterBreak="0">
    <w:nsid w:val="29FF61F5"/>
    <w:multiLevelType w:val="hybridMultilevel"/>
    <w:tmpl w:val="7632BB02"/>
    <w:lvl w:ilvl="0" w:tplc="D9DA3520">
      <w:start w:val="1"/>
      <w:numFmt w:val="decimal"/>
      <w:lvlText w:val="%1."/>
      <w:lvlJc w:val="left"/>
      <w:pPr>
        <w:ind w:left="1080" w:hanging="72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D1B2DAC"/>
    <w:multiLevelType w:val="hybridMultilevel"/>
    <w:tmpl w:val="D3DE9560"/>
    <w:lvl w:ilvl="0" w:tplc="2AE4B36A">
      <w:start w:val="9"/>
      <w:numFmt w:val="upperLetter"/>
      <w:lvlText w:val="%1."/>
      <w:lvlJc w:val="left"/>
      <w:pPr>
        <w:ind w:left="72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451765"/>
    <w:multiLevelType w:val="hybridMultilevel"/>
    <w:tmpl w:val="548CF96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2E66926"/>
    <w:multiLevelType w:val="hybridMultilevel"/>
    <w:tmpl w:val="4CAAA0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3F205FD"/>
    <w:multiLevelType w:val="hybridMultilevel"/>
    <w:tmpl w:val="B9687B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69D59F3"/>
    <w:multiLevelType w:val="hybridMultilevel"/>
    <w:tmpl w:val="0598D258"/>
    <w:lvl w:ilvl="0" w:tplc="04090001">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A934C61"/>
    <w:multiLevelType w:val="hybridMultilevel"/>
    <w:tmpl w:val="F99A3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394840"/>
    <w:multiLevelType w:val="singleLevel"/>
    <w:tmpl w:val="766A36E4"/>
    <w:lvl w:ilvl="0">
      <w:start w:val="1"/>
      <w:numFmt w:val="decimal"/>
      <w:lvlText w:val="%1."/>
      <w:legacy w:legacy="1" w:legacySpace="0" w:legacyIndent="360"/>
      <w:lvlJc w:val="left"/>
      <w:pPr>
        <w:ind w:left="360" w:hanging="360"/>
      </w:pPr>
    </w:lvl>
  </w:abstractNum>
  <w:abstractNum w:abstractNumId="11" w15:restartNumberingAfterBreak="0">
    <w:nsid w:val="433C2908"/>
    <w:multiLevelType w:val="singleLevel"/>
    <w:tmpl w:val="0409000F"/>
    <w:lvl w:ilvl="0">
      <w:start w:val="1"/>
      <w:numFmt w:val="decimal"/>
      <w:lvlText w:val="%1."/>
      <w:legacy w:legacy="1" w:legacySpace="0" w:legacyIndent="360"/>
      <w:lvlJc w:val="left"/>
      <w:pPr>
        <w:ind w:left="360" w:hanging="360"/>
      </w:pPr>
    </w:lvl>
  </w:abstractNum>
  <w:abstractNum w:abstractNumId="12" w15:restartNumberingAfterBreak="0">
    <w:nsid w:val="45510632"/>
    <w:multiLevelType w:val="singleLevel"/>
    <w:tmpl w:val="C4C42AF8"/>
    <w:lvl w:ilvl="0">
      <w:start w:val="1"/>
      <w:numFmt w:val="lowerLetter"/>
      <w:lvlText w:val="%1."/>
      <w:lvlJc w:val="left"/>
      <w:pPr>
        <w:tabs>
          <w:tab w:val="num" w:pos="907"/>
        </w:tabs>
        <w:ind w:left="907" w:hanging="360"/>
      </w:pPr>
      <w:rPr>
        <w:rFonts w:hint="default"/>
      </w:rPr>
    </w:lvl>
  </w:abstractNum>
  <w:abstractNum w:abstractNumId="13" w15:restartNumberingAfterBreak="0">
    <w:nsid w:val="4E6945BA"/>
    <w:multiLevelType w:val="singleLevel"/>
    <w:tmpl w:val="7F6CE010"/>
    <w:lvl w:ilvl="0">
      <w:start w:val="2"/>
      <w:numFmt w:val="upperLetter"/>
      <w:lvlText w:val="%1."/>
      <w:lvlJc w:val="left"/>
      <w:pPr>
        <w:tabs>
          <w:tab w:val="num" w:pos="1080"/>
        </w:tabs>
        <w:ind w:left="1080" w:hanging="720"/>
      </w:pPr>
      <w:rPr>
        <w:rFonts w:hint="default"/>
      </w:rPr>
    </w:lvl>
  </w:abstractNum>
  <w:abstractNum w:abstractNumId="14" w15:restartNumberingAfterBreak="0">
    <w:nsid w:val="56203FF8"/>
    <w:multiLevelType w:val="hybridMultilevel"/>
    <w:tmpl w:val="98A8CADA"/>
    <w:lvl w:ilvl="0" w:tplc="D9DA352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1164C87"/>
    <w:multiLevelType w:val="multilevel"/>
    <w:tmpl w:val="222E9B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57C077C"/>
    <w:multiLevelType w:val="hybridMultilevel"/>
    <w:tmpl w:val="7CE83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DAE3E7F"/>
    <w:multiLevelType w:val="hybridMultilevel"/>
    <w:tmpl w:val="D65639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17"/>
  </w:num>
  <w:num w:numId="11">
    <w:abstractNumId w:val="11"/>
  </w:num>
  <w:num w:numId="12">
    <w:abstractNumId w:val="11"/>
    <w:lvlOverride w:ilvl="0">
      <w:lvl w:ilvl="0">
        <w:start w:val="1"/>
        <w:numFmt w:val="decimal"/>
        <w:lvlText w:val="%1."/>
        <w:legacy w:legacy="1" w:legacySpace="0" w:legacyIndent="360"/>
        <w:lvlJc w:val="left"/>
        <w:pPr>
          <w:ind w:left="360" w:hanging="360"/>
        </w:pPr>
      </w:lvl>
    </w:lvlOverride>
  </w:num>
  <w:num w:numId="13">
    <w:abstractNumId w:val="11"/>
    <w:lvlOverride w:ilvl="0">
      <w:lvl w:ilvl="0">
        <w:start w:val="1"/>
        <w:numFmt w:val="decimal"/>
        <w:lvlText w:val="%1."/>
        <w:lvlJc w:val="left"/>
        <w:pPr>
          <w:tabs>
            <w:tab w:val="num" w:pos="720"/>
          </w:tabs>
          <w:ind w:left="720" w:hanging="360"/>
        </w:pPr>
      </w:lvl>
    </w:lvlOverride>
  </w:num>
  <w:num w:numId="14">
    <w:abstractNumId w:val="10"/>
  </w:num>
  <w:num w:numId="15">
    <w:abstractNumId w:val="2"/>
  </w:num>
  <w:num w:numId="16">
    <w:abstractNumId w:val="12"/>
  </w:num>
  <w:num w:numId="17">
    <w:abstractNumId w:val="6"/>
  </w:num>
  <w:num w:numId="18">
    <w:abstractNumId w:val="13"/>
  </w:num>
  <w:num w:numId="19">
    <w:abstractNumId w:val="9"/>
  </w:num>
  <w:num w:numId="20">
    <w:abstractNumId w:val="1"/>
  </w:num>
  <w:num w:numId="21">
    <w:abstractNumId w:val="4"/>
  </w:num>
  <w:num w:numId="22">
    <w:abstractNumId w:val="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C56"/>
    <w:rsid w:val="00012949"/>
    <w:rsid w:val="00016655"/>
    <w:rsid w:val="000201D8"/>
    <w:rsid w:val="000322F0"/>
    <w:rsid w:val="0008116B"/>
    <w:rsid w:val="000F5084"/>
    <w:rsid w:val="00114063"/>
    <w:rsid w:val="00144BF4"/>
    <w:rsid w:val="00153408"/>
    <w:rsid w:val="001C4CDE"/>
    <w:rsid w:val="00232AC4"/>
    <w:rsid w:val="00234149"/>
    <w:rsid w:val="00263C88"/>
    <w:rsid w:val="00276FDB"/>
    <w:rsid w:val="00300A85"/>
    <w:rsid w:val="0037151D"/>
    <w:rsid w:val="00394707"/>
    <w:rsid w:val="003949E6"/>
    <w:rsid w:val="003A394F"/>
    <w:rsid w:val="003B6A75"/>
    <w:rsid w:val="003D7782"/>
    <w:rsid w:val="00436A4A"/>
    <w:rsid w:val="0044501A"/>
    <w:rsid w:val="00493818"/>
    <w:rsid w:val="004B689F"/>
    <w:rsid w:val="004C2D32"/>
    <w:rsid w:val="004D3441"/>
    <w:rsid w:val="00510898"/>
    <w:rsid w:val="00565E53"/>
    <w:rsid w:val="00570704"/>
    <w:rsid w:val="0057690D"/>
    <w:rsid w:val="005910D0"/>
    <w:rsid w:val="005A5277"/>
    <w:rsid w:val="005A742C"/>
    <w:rsid w:val="005C3C5C"/>
    <w:rsid w:val="005F3C56"/>
    <w:rsid w:val="00650BEF"/>
    <w:rsid w:val="006778F4"/>
    <w:rsid w:val="006A7AC6"/>
    <w:rsid w:val="006B7E5A"/>
    <w:rsid w:val="006D382A"/>
    <w:rsid w:val="006E2EAD"/>
    <w:rsid w:val="0074753D"/>
    <w:rsid w:val="00790444"/>
    <w:rsid w:val="007A66FC"/>
    <w:rsid w:val="007B45DA"/>
    <w:rsid w:val="007C0945"/>
    <w:rsid w:val="007C4584"/>
    <w:rsid w:val="007E12DA"/>
    <w:rsid w:val="008A5282"/>
    <w:rsid w:val="008D1731"/>
    <w:rsid w:val="00912156"/>
    <w:rsid w:val="00925210"/>
    <w:rsid w:val="00931597"/>
    <w:rsid w:val="009459C2"/>
    <w:rsid w:val="00956D55"/>
    <w:rsid w:val="0095727F"/>
    <w:rsid w:val="009F4455"/>
    <w:rsid w:val="009F59E8"/>
    <w:rsid w:val="00A55490"/>
    <w:rsid w:val="00A77BF1"/>
    <w:rsid w:val="00A922DA"/>
    <w:rsid w:val="00A92AAB"/>
    <w:rsid w:val="00B57B70"/>
    <w:rsid w:val="00C321C0"/>
    <w:rsid w:val="00C7587C"/>
    <w:rsid w:val="00C9226C"/>
    <w:rsid w:val="00CA7AB9"/>
    <w:rsid w:val="00CF5E3D"/>
    <w:rsid w:val="00D65C8F"/>
    <w:rsid w:val="00D94843"/>
    <w:rsid w:val="00DC629C"/>
    <w:rsid w:val="00DF5854"/>
    <w:rsid w:val="00E06873"/>
    <w:rsid w:val="00E603FF"/>
    <w:rsid w:val="00E64E3F"/>
    <w:rsid w:val="00EC5CDF"/>
    <w:rsid w:val="00EC626D"/>
    <w:rsid w:val="00EE756C"/>
    <w:rsid w:val="00F035F8"/>
    <w:rsid w:val="00F22B1A"/>
    <w:rsid w:val="00F6191F"/>
    <w:rsid w:val="00F76A21"/>
    <w:rsid w:val="00FB0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B986BE"/>
  <w15:docId w15:val="{49899D8D-AD7A-453E-818D-B365329C1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7AC6"/>
    <w:rPr>
      <w:rFonts w:ascii="Footlight MT Light" w:hAnsi="Footlight MT Light"/>
      <w:sz w:val="24"/>
    </w:rPr>
  </w:style>
  <w:style w:type="paragraph" w:styleId="Heading1">
    <w:name w:val="heading 1"/>
    <w:basedOn w:val="Normal"/>
    <w:link w:val="Heading1Char"/>
    <w:uiPriority w:val="9"/>
    <w:qFormat/>
    <w:rsid w:val="00263C88"/>
    <w:pPr>
      <w:keepNext/>
      <w:outlineLvl w:val="0"/>
    </w:pPr>
    <w:rPr>
      <w:rFonts w:ascii="Times New Roman" w:eastAsia="Calibri" w:hAnsi="Times New Roman"/>
      <w:b/>
      <w:bCs/>
      <w:i/>
      <w:iCs/>
      <w:kern w:val="36"/>
      <w:szCs w:val="24"/>
    </w:rPr>
  </w:style>
  <w:style w:type="paragraph" w:styleId="Heading4">
    <w:name w:val="heading 4"/>
    <w:basedOn w:val="Normal"/>
    <w:next w:val="Normal"/>
    <w:link w:val="Heading4Char"/>
    <w:uiPriority w:val="9"/>
    <w:semiHidden/>
    <w:unhideWhenUsed/>
    <w:qFormat/>
    <w:rsid w:val="006D382A"/>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DC629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92521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7AC6"/>
    <w:pPr>
      <w:tabs>
        <w:tab w:val="center" w:pos="4320"/>
        <w:tab w:val="right" w:pos="8640"/>
      </w:tabs>
    </w:pPr>
  </w:style>
  <w:style w:type="paragraph" w:styleId="Footer">
    <w:name w:val="footer"/>
    <w:basedOn w:val="Normal"/>
    <w:link w:val="FooterChar"/>
    <w:uiPriority w:val="99"/>
    <w:rsid w:val="006A7AC6"/>
    <w:pPr>
      <w:tabs>
        <w:tab w:val="center" w:pos="4320"/>
        <w:tab w:val="right" w:pos="8640"/>
      </w:tabs>
    </w:pPr>
  </w:style>
  <w:style w:type="paragraph" w:styleId="ListParagraph">
    <w:name w:val="List Paragraph"/>
    <w:aliases w:val="2 bullet"/>
    <w:basedOn w:val="Normal"/>
    <w:link w:val="ListParagraphChar"/>
    <w:uiPriority w:val="34"/>
    <w:qFormat/>
    <w:rsid w:val="006778F4"/>
    <w:pPr>
      <w:ind w:left="720"/>
    </w:pPr>
    <w:rPr>
      <w:rFonts w:ascii="Calibri" w:eastAsia="Calibri" w:hAnsi="Calibri"/>
      <w:sz w:val="22"/>
      <w:szCs w:val="22"/>
    </w:rPr>
  </w:style>
  <w:style w:type="character" w:customStyle="1" w:styleId="Heading1Char">
    <w:name w:val="Heading 1 Char"/>
    <w:basedOn w:val="DefaultParagraphFont"/>
    <w:link w:val="Heading1"/>
    <w:uiPriority w:val="9"/>
    <w:rsid w:val="00263C88"/>
    <w:rPr>
      <w:rFonts w:eastAsia="Calibri"/>
      <w:b/>
      <w:bCs/>
      <w:i/>
      <w:iCs/>
      <w:kern w:val="36"/>
      <w:sz w:val="24"/>
      <w:szCs w:val="24"/>
    </w:rPr>
  </w:style>
  <w:style w:type="paragraph" w:styleId="BodyText">
    <w:name w:val="Body Text"/>
    <w:basedOn w:val="Normal"/>
    <w:link w:val="BodyTextChar"/>
    <w:uiPriority w:val="99"/>
    <w:unhideWhenUsed/>
    <w:rsid w:val="00263C88"/>
    <w:pPr>
      <w:snapToGrid w:val="0"/>
    </w:pPr>
    <w:rPr>
      <w:rFonts w:ascii="Times New Roman" w:eastAsia="Calibri" w:hAnsi="Times New Roman"/>
      <w:szCs w:val="24"/>
    </w:rPr>
  </w:style>
  <w:style w:type="character" w:customStyle="1" w:styleId="BodyTextChar">
    <w:name w:val="Body Text Char"/>
    <w:basedOn w:val="DefaultParagraphFont"/>
    <w:link w:val="BodyText"/>
    <w:uiPriority w:val="99"/>
    <w:rsid w:val="00263C88"/>
    <w:rPr>
      <w:rFonts w:eastAsia="Calibri"/>
      <w:sz w:val="24"/>
      <w:szCs w:val="24"/>
    </w:rPr>
  </w:style>
  <w:style w:type="paragraph" w:styleId="BalloonText">
    <w:name w:val="Balloon Text"/>
    <w:basedOn w:val="Normal"/>
    <w:link w:val="BalloonTextChar"/>
    <w:uiPriority w:val="99"/>
    <w:semiHidden/>
    <w:unhideWhenUsed/>
    <w:rsid w:val="00276FDB"/>
    <w:rPr>
      <w:rFonts w:ascii="Tahoma" w:hAnsi="Tahoma" w:cs="Tahoma"/>
      <w:sz w:val="16"/>
      <w:szCs w:val="16"/>
    </w:rPr>
  </w:style>
  <w:style w:type="character" w:customStyle="1" w:styleId="BalloonTextChar">
    <w:name w:val="Balloon Text Char"/>
    <w:basedOn w:val="DefaultParagraphFont"/>
    <w:link w:val="BalloonText"/>
    <w:uiPriority w:val="99"/>
    <w:semiHidden/>
    <w:rsid w:val="00276FDB"/>
    <w:rPr>
      <w:rFonts w:ascii="Tahoma" w:hAnsi="Tahoma" w:cs="Tahoma"/>
      <w:sz w:val="16"/>
      <w:szCs w:val="16"/>
    </w:rPr>
  </w:style>
  <w:style w:type="paragraph" w:styleId="BodyTextIndent3">
    <w:name w:val="Body Text Indent 3"/>
    <w:basedOn w:val="Normal"/>
    <w:link w:val="BodyTextIndent3Char"/>
    <w:uiPriority w:val="99"/>
    <w:semiHidden/>
    <w:unhideWhenUsed/>
    <w:rsid w:val="009F445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F4455"/>
    <w:rPr>
      <w:rFonts w:ascii="Footlight MT Light" w:hAnsi="Footlight MT Light"/>
      <w:sz w:val="16"/>
      <w:szCs w:val="16"/>
    </w:rPr>
  </w:style>
  <w:style w:type="character" w:styleId="Hyperlink">
    <w:name w:val="Hyperlink"/>
    <w:basedOn w:val="DefaultParagraphFont"/>
    <w:rsid w:val="009F4455"/>
    <w:rPr>
      <w:color w:val="0000FF"/>
      <w:u w:val="single"/>
    </w:rPr>
  </w:style>
  <w:style w:type="paragraph" w:styleId="BodyTextIndent">
    <w:name w:val="Body Text Indent"/>
    <w:basedOn w:val="Normal"/>
    <w:link w:val="BodyTextIndentChar"/>
    <w:uiPriority w:val="99"/>
    <w:semiHidden/>
    <w:unhideWhenUsed/>
    <w:rsid w:val="009F4455"/>
    <w:pPr>
      <w:spacing w:after="120"/>
      <w:ind w:left="360"/>
    </w:pPr>
  </w:style>
  <w:style w:type="character" w:customStyle="1" w:styleId="BodyTextIndentChar">
    <w:name w:val="Body Text Indent Char"/>
    <w:basedOn w:val="DefaultParagraphFont"/>
    <w:link w:val="BodyTextIndent"/>
    <w:uiPriority w:val="99"/>
    <w:semiHidden/>
    <w:rsid w:val="009F4455"/>
    <w:rPr>
      <w:rFonts w:ascii="Footlight MT Light" w:hAnsi="Footlight MT Light"/>
      <w:sz w:val="24"/>
    </w:rPr>
  </w:style>
  <w:style w:type="character" w:customStyle="1" w:styleId="Heading4Char">
    <w:name w:val="Heading 4 Char"/>
    <w:basedOn w:val="DefaultParagraphFont"/>
    <w:link w:val="Heading4"/>
    <w:uiPriority w:val="9"/>
    <w:semiHidden/>
    <w:rsid w:val="006D382A"/>
    <w:rPr>
      <w:rFonts w:asciiTheme="majorHAnsi" w:eastAsiaTheme="majorEastAsia" w:hAnsiTheme="majorHAnsi" w:cstheme="majorBidi"/>
      <w:b/>
      <w:bCs/>
      <w:i/>
      <w:iCs/>
      <w:color w:val="4F81BD" w:themeColor="accent1"/>
      <w:sz w:val="24"/>
    </w:rPr>
  </w:style>
  <w:style w:type="character" w:styleId="PageNumber">
    <w:name w:val="page number"/>
    <w:basedOn w:val="DefaultParagraphFont"/>
    <w:rsid w:val="003949E6"/>
  </w:style>
  <w:style w:type="paragraph" w:styleId="Title">
    <w:name w:val="Title"/>
    <w:basedOn w:val="Normal"/>
    <w:link w:val="TitleChar"/>
    <w:qFormat/>
    <w:rsid w:val="003949E6"/>
    <w:pPr>
      <w:widowControl w:val="0"/>
      <w:jc w:val="center"/>
    </w:pPr>
    <w:rPr>
      <w:rFonts w:ascii="ITCCentury Book" w:hAnsi="ITCCentury Book"/>
      <w:snapToGrid w:val="0"/>
    </w:rPr>
  </w:style>
  <w:style w:type="character" w:customStyle="1" w:styleId="TitleChar">
    <w:name w:val="Title Char"/>
    <w:basedOn w:val="DefaultParagraphFont"/>
    <w:link w:val="Title"/>
    <w:rsid w:val="003949E6"/>
    <w:rPr>
      <w:rFonts w:ascii="ITCCentury Book" w:hAnsi="ITCCentury Book"/>
      <w:snapToGrid w:val="0"/>
      <w:sz w:val="24"/>
    </w:rPr>
  </w:style>
  <w:style w:type="paragraph" w:styleId="EndnoteText">
    <w:name w:val="endnote text"/>
    <w:basedOn w:val="Normal"/>
    <w:link w:val="EndnoteTextChar"/>
    <w:semiHidden/>
    <w:rsid w:val="003949E6"/>
    <w:pPr>
      <w:widowControl w:val="0"/>
    </w:pPr>
    <w:rPr>
      <w:rFonts w:ascii="Times New Roman" w:hAnsi="Times New Roman"/>
      <w:snapToGrid w:val="0"/>
    </w:rPr>
  </w:style>
  <w:style w:type="character" w:customStyle="1" w:styleId="EndnoteTextChar">
    <w:name w:val="Endnote Text Char"/>
    <w:basedOn w:val="DefaultParagraphFont"/>
    <w:link w:val="EndnoteText"/>
    <w:semiHidden/>
    <w:rsid w:val="003949E6"/>
    <w:rPr>
      <w:snapToGrid w:val="0"/>
      <w:sz w:val="24"/>
    </w:rPr>
  </w:style>
  <w:style w:type="paragraph" w:styleId="Subtitle">
    <w:name w:val="Subtitle"/>
    <w:basedOn w:val="Normal"/>
    <w:link w:val="SubtitleChar"/>
    <w:qFormat/>
    <w:rsid w:val="003949E6"/>
    <w:pPr>
      <w:jc w:val="center"/>
    </w:pPr>
    <w:rPr>
      <w:rFonts w:ascii="Times New Roman" w:hAnsi="Times New Roman"/>
      <w:b/>
    </w:rPr>
  </w:style>
  <w:style w:type="character" w:customStyle="1" w:styleId="SubtitleChar">
    <w:name w:val="Subtitle Char"/>
    <w:basedOn w:val="DefaultParagraphFont"/>
    <w:link w:val="Subtitle"/>
    <w:rsid w:val="003949E6"/>
    <w:rPr>
      <w:b/>
      <w:sz w:val="24"/>
    </w:rPr>
  </w:style>
  <w:style w:type="character" w:customStyle="1" w:styleId="FooterChar">
    <w:name w:val="Footer Char"/>
    <w:basedOn w:val="DefaultParagraphFont"/>
    <w:link w:val="Footer"/>
    <w:uiPriority w:val="99"/>
    <w:rsid w:val="003949E6"/>
    <w:rPr>
      <w:rFonts w:ascii="Footlight MT Light" w:hAnsi="Footlight MT Light"/>
      <w:sz w:val="24"/>
    </w:rPr>
  </w:style>
  <w:style w:type="character" w:customStyle="1" w:styleId="Heading6Char">
    <w:name w:val="Heading 6 Char"/>
    <w:basedOn w:val="DefaultParagraphFont"/>
    <w:link w:val="Heading6"/>
    <w:uiPriority w:val="9"/>
    <w:semiHidden/>
    <w:rsid w:val="00DC629C"/>
    <w:rPr>
      <w:rFonts w:asciiTheme="majorHAnsi" w:eastAsiaTheme="majorEastAsia" w:hAnsiTheme="majorHAnsi" w:cstheme="majorBidi"/>
      <w:i/>
      <w:iCs/>
      <w:color w:val="243F60" w:themeColor="accent1" w:themeShade="7F"/>
      <w:sz w:val="24"/>
    </w:rPr>
  </w:style>
  <w:style w:type="paragraph" w:styleId="BodyText2">
    <w:name w:val="Body Text 2"/>
    <w:basedOn w:val="Normal"/>
    <w:link w:val="BodyText2Char"/>
    <w:uiPriority w:val="99"/>
    <w:semiHidden/>
    <w:unhideWhenUsed/>
    <w:rsid w:val="00DC629C"/>
    <w:pPr>
      <w:spacing w:after="120" w:line="480" w:lineRule="auto"/>
    </w:pPr>
  </w:style>
  <w:style w:type="character" w:customStyle="1" w:styleId="BodyText2Char">
    <w:name w:val="Body Text 2 Char"/>
    <w:basedOn w:val="DefaultParagraphFont"/>
    <w:link w:val="BodyText2"/>
    <w:uiPriority w:val="99"/>
    <w:semiHidden/>
    <w:rsid w:val="00DC629C"/>
    <w:rPr>
      <w:rFonts w:ascii="Footlight MT Light" w:hAnsi="Footlight MT Light"/>
      <w:sz w:val="24"/>
    </w:rPr>
  </w:style>
  <w:style w:type="character" w:customStyle="1" w:styleId="HeaderChar">
    <w:name w:val="Header Char"/>
    <w:basedOn w:val="DefaultParagraphFont"/>
    <w:link w:val="Header"/>
    <w:rsid w:val="00F035F8"/>
    <w:rPr>
      <w:rFonts w:ascii="Footlight MT Light" w:hAnsi="Footlight MT Light"/>
      <w:sz w:val="24"/>
    </w:rPr>
  </w:style>
  <w:style w:type="character" w:customStyle="1" w:styleId="Heading9Char">
    <w:name w:val="Heading 9 Char"/>
    <w:basedOn w:val="DefaultParagraphFont"/>
    <w:link w:val="Heading9"/>
    <w:uiPriority w:val="9"/>
    <w:semiHidden/>
    <w:rsid w:val="00925210"/>
    <w:rPr>
      <w:rFonts w:asciiTheme="majorHAnsi" w:eastAsiaTheme="majorEastAsia" w:hAnsiTheme="majorHAnsi" w:cstheme="majorBidi"/>
      <w:i/>
      <w:iCs/>
      <w:color w:val="404040" w:themeColor="text1" w:themeTint="BF"/>
    </w:rPr>
  </w:style>
  <w:style w:type="paragraph" w:styleId="BodyTextIndent2">
    <w:name w:val="Body Text Indent 2"/>
    <w:basedOn w:val="Normal"/>
    <w:link w:val="BodyTextIndent2Char"/>
    <w:uiPriority w:val="99"/>
    <w:semiHidden/>
    <w:unhideWhenUsed/>
    <w:rsid w:val="00925210"/>
    <w:pPr>
      <w:spacing w:after="120" w:line="480" w:lineRule="auto"/>
      <w:ind w:left="360"/>
    </w:pPr>
  </w:style>
  <w:style w:type="character" w:customStyle="1" w:styleId="BodyTextIndent2Char">
    <w:name w:val="Body Text Indent 2 Char"/>
    <w:basedOn w:val="DefaultParagraphFont"/>
    <w:link w:val="BodyTextIndent2"/>
    <w:uiPriority w:val="99"/>
    <w:semiHidden/>
    <w:rsid w:val="00925210"/>
    <w:rPr>
      <w:rFonts w:ascii="Footlight MT Light" w:hAnsi="Footlight MT Light"/>
      <w:sz w:val="24"/>
    </w:rPr>
  </w:style>
  <w:style w:type="paragraph" w:customStyle="1" w:styleId="b4">
    <w:name w:val="b4"/>
    <w:basedOn w:val="Normal"/>
    <w:rsid w:val="00925210"/>
    <w:pPr>
      <w:widowControl w:val="0"/>
      <w:ind w:left="1440"/>
    </w:pPr>
    <w:rPr>
      <w:rFonts w:ascii="Arial" w:hAnsi="Arial"/>
      <w:sz w:val="22"/>
    </w:rPr>
  </w:style>
  <w:style w:type="paragraph" w:customStyle="1" w:styleId="h5">
    <w:name w:val="h5"/>
    <w:basedOn w:val="Normal"/>
    <w:rsid w:val="0092521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2160" w:hanging="720"/>
      <w:jc w:val="both"/>
    </w:pPr>
    <w:rPr>
      <w:rFonts w:ascii="Arial" w:hAnsi="Arial"/>
      <w:sz w:val="22"/>
    </w:rPr>
  </w:style>
  <w:style w:type="paragraph" w:customStyle="1" w:styleId="b5">
    <w:name w:val="b5"/>
    <w:basedOn w:val="Normal"/>
    <w:rsid w:val="00925210"/>
    <w:pPr>
      <w:widowControl w:val="0"/>
      <w:ind w:left="2160" w:hanging="720"/>
    </w:pPr>
    <w:rPr>
      <w:rFonts w:ascii="Arial" w:hAnsi="Arial"/>
      <w:sz w:val="22"/>
    </w:rPr>
  </w:style>
  <w:style w:type="paragraph" w:styleId="NoSpacing">
    <w:name w:val="No Spacing"/>
    <w:uiPriority w:val="1"/>
    <w:qFormat/>
    <w:rsid w:val="00925210"/>
    <w:rPr>
      <w:rFonts w:ascii="Footlight MT Light" w:hAnsi="Footlight MT Light"/>
      <w:sz w:val="24"/>
    </w:rPr>
  </w:style>
  <w:style w:type="character" w:customStyle="1" w:styleId="ListParagraphChar">
    <w:name w:val="List Paragraph Char"/>
    <w:aliases w:val="2 bullet Char"/>
    <w:basedOn w:val="DefaultParagraphFont"/>
    <w:link w:val="ListParagraph"/>
    <w:uiPriority w:val="34"/>
    <w:locked/>
    <w:rsid w:val="005C3C5C"/>
    <w:rPr>
      <w:rFonts w:ascii="Calibri" w:eastAsia="Calibri" w:hAnsi="Calibri"/>
      <w:sz w:val="22"/>
      <w:szCs w:val="22"/>
    </w:rPr>
  </w:style>
  <w:style w:type="table" w:styleId="TableGrid">
    <w:name w:val="Table Grid"/>
    <w:basedOn w:val="TableNormal"/>
    <w:uiPriority w:val="59"/>
    <w:rsid w:val="00E64E3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89616">
      <w:bodyDiv w:val="1"/>
      <w:marLeft w:val="0"/>
      <w:marRight w:val="0"/>
      <w:marTop w:val="0"/>
      <w:marBottom w:val="0"/>
      <w:divBdr>
        <w:top w:val="none" w:sz="0" w:space="0" w:color="auto"/>
        <w:left w:val="none" w:sz="0" w:space="0" w:color="auto"/>
        <w:bottom w:val="none" w:sz="0" w:space="0" w:color="auto"/>
        <w:right w:val="none" w:sz="0" w:space="0" w:color="auto"/>
      </w:divBdr>
    </w:div>
    <w:div w:id="610744139">
      <w:bodyDiv w:val="1"/>
      <w:marLeft w:val="0"/>
      <w:marRight w:val="0"/>
      <w:marTop w:val="0"/>
      <w:marBottom w:val="0"/>
      <w:divBdr>
        <w:top w:val="none" w:sz="0" w:space="0" w:color="auto"/>
        <w:left w:val="none" w:sz="0" w:space="0" w:color="auto"/>
        <w:bottom w:val="none" w:sz="0" w:space="0" w:color="auto"/>
        <w:right w:val="none" w:sz="0" w:space="0" w:color="auto"/>
      </w:divBdr>
    </w:div>
    <w:div w:id="880898095">
      <w:bodyDiv w:val="1"/>
      <w:marLeft w:val="0"/>
      <w:marRight w:val="0"/>
      <w:marTop w:val="0"/>
      <w:marBottom w:val="0"/>
      <w:divBdr>
        <w:top w:val="none" w:sz="0" w:space="0" w:color="auto"/>
        <w:left w:val="none" w:sz="0" w:space="0" w:color="auto"/>
        <w:bottom w:val="none" w:sz="0" w:space="0" w:color="auto"/>
        <w:right w:val="none" w:sz="0" w:space="0" w:color="auto"/>
      </w:divBdr>
    </w:div>
    <w:div w:id="984819371">
      <w:bodyDiv w:val="1"/>
      <w:marLeft w:val="0"/>
      <w:marRight w:val="0"/>
      <w:marTop w:val="0"/>
      <w:marBottom w:val="0"/>
      <w:divBdr>
        <w:top w:val="none" w:sz="0" w:space="0" w:color="auto"/>
        <w:left w:val="none" w:sz="0" w:space="0" w:color="auto"/>
        <w:bottom w:val="none" w:sz="0" w:space="0" w:color="auto"/>
        <w:right w:val="none" w:sz="0" w:space="0" w:color="auto"/>
      </w:divBdr>
    </w:div>
    <w:div w:id="1542356498">
      <w:bodyDiv w:val="1"/>
      <w:marLeft w:val="0"/>
      <w:marRight w:val="0"/>
      <w:marTop w:val="0"/>
      <w:marBottom w:val="0"/>
      <w:divBdr>
        <w:top w:val="none" w:sz="0" w:space="0" w:color="auto"/>
        <w:left w:val="none" w:sz="0" w:space="0" w:color="auto"/>
        <w:bottom w:val="none" w:sz="0" w:space="0" w:color="auto"/>
        <w:right w:val="none" w:sz="0" w:space="0" w:color="auto"/>
      </w:divBdr>
    </w:div>
    <w:div w:id="1786197422">
      <w:bodyDiv w:val="1"/>
      <w:marLeft w:val="0"/>
      <w:marRight w:val="0"/>
      <w:marTop w:val="0"/>
      <w:marBottom w:val="0"/>
      <w:divBdr>
        <w:top w:val="none" w:sz="0" w:space="0" w:color="auto"/>
        <w:left w:val="none" w:sz="0" w:space="0" w:color="auto"/>
        <w:bottom w:val="none" w:sz="0" w:space="0" w:color="auto"/>
        <w:right w:val="none" w:sz="0" w:space="0" w:color="auto"/>
      </w:divBdr>
    </w:div>
    <w:div w:id="1921134397">
      <w:bodyDiv w:val="1"/>
      <w:marLeft w:val="0"/>
      <w:marRight w:val="0"/>
      <w:marTop w:val="0"/>
      <w:marBottom w:val="0"/>
      <w:divBdr>
        <w:top w:val="none" w:sz="0" w:space="0" w:color="auto"/>
        <w:left w:val="none" w:sz="0" w:space="0" w:color="auto"/>
        <w:bottom w:val="none" w:sz="0" w:space="0" w:color="auto"/>
        <w:right w:val="none" w:sz="0" w:space="0" w:color="auto"/>
      </w:divBdr>
    </w:div>
    <w:div w:id="209597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635E8-3BCB-4B10-8C00-9F925F617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910</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July 14, 1998</vt:lpstr>
    </vt:vector>
  </TitlesOfParts>
  <Company>SCVTA</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14, 1998</dc:title>
  <dc:subject/>
  <dc:creator>pre-install</dc:creator>
  <cp:keywords/>
  <dc:description/>
  <cp:lastModifiedBy>Vargas, Carolyn</cp:lastModifiedBy>
  <cp:revision>3</cp:revision>
  <cp:lastPrinted>2011-08-16T17:14:00Z</cp:lastPrinted>
  <dcterms:created xsi:type="dcterms:W3CDTF">2019-12-17T17:56:00Z</dcterms:created>
  <dcterms:modified xsi:type="dcterms:W3CDTF">2019-12-17T17:58:00Z</dcterms:modified>
</cp:coreProperties>
</file>